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78" w:rsidRDefault="00726478" w:rsidP="0072647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Spoken language</w:t>
      </w:r>
    </w:p>
    <w:p w:rsidR="00726478" w:rsidRPr="0068336D" w:rsidRDefault="00726478" w:rsidP="00726478">
      <w:pPr>
        <w:rPr>
          <w:rFonts w:cstheme="minorHAnsi"/>
          <w:sz w:val="24"/>
          <w:szCs w:val="24"/>
        </w:rPr>
      </w:pPr>
      <w:r w:rsidRPr="0068336D">
        <w:rPr>
          <w:rFonts w:cstheme="minorHAnsi"/>
          <w:sz w:val="24"/>
          <w:szCs w:val="24"/>
        </w:rPr>
        <w:t xml:space="preserve">At St Mary’s </w:t>
      </w:r>
      <w:r>
        <w:rPr>
          <w:rFonts w:cstheme="minorHAnsi"/>
          <w:sz w:val="24"/>
          <w:szCs w:val="24"/>
        </w:rPr>
        <w:t>Spoken Language</w:t>
      </w:r>
      <w:r w:rsidRPr="0068336D">
        <w:rPr>
          <w:rFonts w:cstheme="minorHAnsi"/>
          <w:sz w:val="24"/>
          <w:szCs w:val="24"/>
        </w:rPr>
        <w:t xml:space="preserve"> is an integrated part of our behaviour for learning and </w:t>
      </w:r>
      <w:r>
        <w:rPr>
          <w:rFonts w:cstheme="minorHAnsi"/>
          <w:sz w:val="24"/>
          <w:szCs w:val="24"/>
        </w:rPr>
        <w:t>as a tool for communication.  We use the National Curriculum Statutory requirements to plan from and as a school we have identified the following strands as focus areas;</w:t>
      </w:r>
    </w:p>
    <w:p w:rsidR="00726478" w:rsidRPr="001A4C0A" w:rsidRDefault="00726478" w:rsidP="00726478">
      <w:pPr>
        <w:rPr>
          <w:rFonts w:cstheme="minorHAnsi"/>
          <w:b/>
          <w:sz w:val="24"/>
          <w:szCs w:val="24"/>
        </w:rPr>
      </w:pPr>
      <w:r w:rsidRPr="001A4C0A">
        <w:rPr>
          <w:rFonts w:cstheme="minorHAnsi"/>
          <w:b/>
          <w:sz w:val="24"/>
          <w:szCs w:val="24"/>
        </w:rPr>
        <w:t>Listening</w:t>
      </w:r>
    </w:p>
    <w:p w:rsidR="00726478" w:rsidRDefault="00726478" w:rsidP="00726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5B25">
        <w:rPr>
          <w:rFonts w:cstheme="minorHAnsi"/>
          <w:sz w:val="24"/>
          <w:szCs w:val="24"/>
        </w:rPr>
        <w:t xml:space="preserve">St Mary’s children are encouraged to be active listeners and speakers and use their words to communicate their feelings, knowledge and areas of learning which they have not understood.  </w:t>
      </w:r>
    </w:p>
    <w:p w:rsidR="00726478" w:rsidRPr="0068336D" w:rsidRDefault="00726478" w:rsidP="00726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336D">
        <w:rPr>
          <w:rFonts w:cstheme="minorHAnsi"/>
          <w:sz w:val="24"/>
          <w:szCs w:val="24"/>
        </w:rPr>
        <w:t xml:space="preserve">We teach children what good listening involves, and good listening prompts are displayed in every classroom.  </w:t>
      </w:r>
    </w:p>
    <w:p w:rsidR="00726478" w:rsidRPr="00715B25" w:rsidRDefault="00726478" w:rsidP="0072647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Cards developed in conjunction with the C and I team are used to support children with C and I needs who have not understood an aspect of learning/ instruction.</w:t>
      </w:r>
    </w:p>
    <w:p w:rsidR="00726478" w:rsidRPr="001A4C0A" w:rsidRDefault="00726478" w:rsidP="00726478">
      <w:pPr>
        <w:rPr>
          <w:rFonts w:cstheme="minorHAnsi"/>
          <w:b/>
          <w:sz w:val="24"/>
          <w:szCs w:val="24"/>
        </w:rPr>
      </w:pPr>
      <w:r w:rsidRPr="001A4C0A">
        <w:rPr>
          <w:rFonts w:cstheme="minorHAnsi"/>
          <w:b/>
          <w:sz w:val="24"/>
          <w:szCs w:val="24"/>
        </w:rPr>
        <w:t>Asking questions</w:t>
      </w:r>
    </w:p>
    <w:p w:rsidR="00726478" w:rsidRPr="00715B25" w:rsidRDefault="00726478" w:rsidP="007264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model the use of recall questions and use open ended questions (especially using a think aloud strategy in Guided Reading) to support children in the asking of their own questions to deepen their understanding and knowledge across the curriculum.</w:t>
      </w:r>
    </w:p>
    <w:p w:rsidR="00726478" w:rsidRPr="001A4C0A" w:rsidRDefault="00726478" w:rsidP="00726478">
      <w:pPr>
        <w:rPr>
          <w:rFonts w:cstheme="minorHAnsi"/>
          <w:b/>
          <w:sz w:val="24"/>
          <w:szCs w:val="24"/>
        </w:rPr>
      </w:pPr>
      <w:r w:rsidRPr="001A4C0A">
        <w:rPr>
          <w:rFonts w:cstheme="minorHAnsi"/>
          <w:b/>
          <w:sz w:val="24"/>
          <w:szCs w:val="24"/>
        </w:rPr>
        <w:t>Vocabulary</w:t>
      </w:r>
    </w:p>
    <w:p w:rsidR="00726478" w:rsidRDefault="00726478" w:rsidP="007264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336D">
        <w:rPr>
          <w:rFonts w:cstheme="minorHAnsi"/>
          <w:sz w:val="24"/>
          <w:szCs w:val="24"/>
        </w:rPr>
        <w:t xml:space="preserve">We actively teach tier 2 vocabulary and do not assume that children are familiar with what is being discussed.  </w:t>
      </w:r>
    </w:p>
    <w:p w:rsidR="00726478" w:rsidRDefault="00726478" w:rsidP="007264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vocabulary is part of the spelling provision across Key Stage 1 and 2 and is explicitly taught as part of our projects.</w:t>
      </w:r>
    </w:p>
    <w:p w:rsidR="00726478" w:rsidRDefault="00726478" w:rsidP="007264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 use vocabulary flashcards to support our ambition of ‘</w:t>
      </w:r>
      <w:r w:rsidRPr="0068336D">
        <w:rPr>
          <w:rFonts w:cstheme="minorHAnsi"/>
          <w:b/>
          <w:sz w:val="24"/>
          <w:szCs w:val="24"/>
        </w:rPr>
        <w:t>sticky’</w:t>
      </w:r>
      <w:r>
        <w:rPr>
          <w:rFonts w:cstheme="minorHAnsi"/>
          <w:sz w:val="24"/>
          <w:szCs w:val="24"/>
        </w:rPr>
        <w:t xml:space="preserve"> knowledge</w:t>
      </w:r>
    </w:p>
    <w:p w:rsidR="00726478" w:rsidRPr="001C6AA7" w:rsidRDefault="00726478" w:rsidP="00726478">
      <w:pPr>
        <w:rPr>
          <w:b/>
        </w:rPr>
      </w:pPr>
      <w:r w:rsidRPr="001C6AA7">
        <w:rPr>
          <w:b/>
        </w:rPr>
        <w:t>Give well-structured descriptions, explanations and narratives for different purposes</w:t>
      </w:r>
    </w:p>
    <w:p w:rsidR="00726478" w:rsidRPr="001A4C0A" w:rsidRDefault="00726478" w:rsidP="007264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children use colourful semantics to structure their sentences, story maps and text skeletons to organise their ideas for oral presentations.</w:t>
      </w:r>
      <w:r w:rsidRPr="001A4C0A">
        <w:rPr>
          <w:rFonts w:cstheme="minorHAnsi"/>
          <w:b/>
          <w:sz w:val="24"/>
          <w:szCs w:val="24"/>
          <w:u w:val="single"/>
        </w:rPr>
        <w:br w:type="page"/>
      </w:r>
    </w:p>
    <w:p w:rsidR="00DE6290" w:rsidRDefault="00DE6290">
      <w:bookmarkStart w:id="0" w:name="_GoBack"/>
      <w:bookmarkEnd w:id="0"/>
    </w:p>
    <w:sectPr w:rsidR="00DE6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6615"/>
    <w:multiLevelType w:val="hybridMultilevel"/>
    <w:tmpl w:val="189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3741"/>
    <w:multiLevelType w:val="hybridMultilevel"/>
    <w:tmpl w:val="A5AC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3460"/>
    <w:multiLevelType w:val="hybridMultilevel"/>
    <w:tmpl w:val="6A68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78"/>
    <w:rsid w:val="00726478"/>
    <w:rsid w:val="009A54B7"/>
    <w:rsid w:val="00D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11776-9730-4EB1-B806-002A860D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2021-09-22T13:45:00Z</dcterms:created>
  <dcterms:modified xsi:type="dcterms:W3CDTF">2021-09-22T13:45:00Z</dcterms:modified>
</cp:coreProperties>
</file>