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970"/>
      </w:tblGrid>
      <w:tr w:rsidR="00EA6F68" w:rsidRPr="00002A93" w14:paraId="2A3B18A9" w14:textId="77777777" w:rsidTr="00D232AB">
        <w:trPr>
          <w:trHeight w:val="3660"/>
        </w:trPr>
        <w:tc>
          <w:tcPr>
            <w:tcW w:w="4969" w:type="dxa"/>
          </w:tcPr>
          <w:p w14:paraId="29AB9652" w14:textId="1DE590E8" w:rsidR="00EA6F68" w:rsidRPr="00002A93" w:rsidRDefault="00341ACC" w:rsidP="00CA3FAE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A9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E91E75" wp14:editId="0BBC4079">
                  <wp:simplePos x="0" y="0"/>
                  <wp:positionH relativeFrom="column">
                    <wp:posOffset>-130241</wp:posOffset>
                  </wp:positionH>
                  <wp:positionV relativeFrom="paragraph">
                    <wp:posOffset>-110359</wp:posOffset>
                  </wp:positionV>
                  <wp:extent cx="1712540" cy="16711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02" cy="1678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2A274" w14:textId="0467D1BA" w:rsidR="00EA6F68" w:rsidRPr="00002A93" w:rsidRDefault="00EA6F68" w:rsidP="00CA3FAE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E0F0DBC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228EDE15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5DEA9DF9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CBB4B34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840B308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3520E2AB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9A48CC4" w14:textId="77777777" w:rsidR="000561F1" w:rsidRPr="00002A93" w:rsidRDefault="000561F1" w:rsidP="00CA3FAE">
            <w:pPr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48B92274" w14:textId="77777777" w:rsidR="00D232AB" w:rsidRPr="00002A93" w:rsidRDefault="00D232AB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016BA186" w14:textId="77777777" w:rsidR="00D232AB" w:rsidRPr="00002A93" w:rsidRDefault="00D232AB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19203BF1" w14:textId="2B62285F" w:rsidR="00EA6F68" w:rsidRDefault="00CB040A" w:rsidP="00CA3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002A93">
              <w:rPr>
                <w:rFonts w:ascii="Arial" w:hAnsi="Arial" w:cs="Arial"/>
                <w:sz w:val="24"/>
                <w:szCs w:val="24"/>
              </w:rPr>
              <w:t>Headteacher:  Mrs Victoria Woods</w:t>
            </w:r>
          </w:p>
          <w:p w14:paraId="04A8511E" w14:textId="77777777" w:rsidR="00FE616F" w:rsidRPr="00002A93" w:rsidRDefault="00FE616F" w:rsidP="00CA3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</w:tcPr>
          <w:p w14:paraId="483C8C3B" w14:textId="77777777" w:rsidR="00EA6F68" w:rsidRPr="008E49FA" w:rsidRDefault="000561F1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St Mary’s</w:t>
            </w:r>
            <w:r w:rsidR="00EA6F68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C</w:t>
            </w:r>
            <w:r w:rsidR="00FE616F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 Primary School</w:t>
            </w:r>
          </w:p>
          <w:p w14:paraId="55DC8897" w14:textId="77777777" w:rsidR="00EA6F68" w:rsidRPr="008E49FA" w:rsidRDefault="000561F1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Southam</w:t>
            </w:r>
            <w:r w:rsidR="002C4A80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Road</w:t>
            </w:r>
          </w:p>
          <w:p w14:paraId="0870E03A" w14:textId="77777777" w:rsidR="00EA6F68" w:rsidRPr="008E49FA" w:rsidRDefault="002C4A80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BANBURY</w:t>
            </w:r>
          </w:p>
          <w:p w14:paraId="6D56BC9A" w14:textId="77777777" w:rsidR="00EA6F68" w:rsidRPr="008E49FA" w:rsidRDefault="00EA6F68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Oxfordshire </w:t>
            </w:r>
          </w:p>
          <w:p w14:paraId="338E4E3E" w14:textId="77777777" w:rsidR="00EA6F68" w:rsidRPr="008E49FA" w:rsidRDefault="002C4A80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OX16 2EG</w:t>
            </w:r>
          </w:p>
          <w:p w14:paraId="755C6262" w14:textId="77777777" w:rsidR="00EA6F68" w:rsidRPr="008E49FA" w:rsidRDefault="00EA6F68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</w:p>
          <w:p w14:paraId="74373CD7" w14:textId="50A7575C" w:rsidR="00EA6F68" w:rsidRPr="008E49FA" w:rsidRDefault="00EA6F68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Telephone</w:t>
            </w:r>
            <w:r w:rsidR="0014283B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: 01295 263026</w:t>
            </w:r>
          </w:p>
          <w:p w14:paraId="0625EC09" w14:textId="7A38386E" w:rsidR="00EA6F68" w:rsidRPr="008E49FA" w:rsidRDefault="00D232AB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</w:t>
            </w:r>
            <w:r w:rsidR="003A5BB1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  <w:r w:rsidR="00EA6F68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</w:t>
            </w:r>
            <w:r w:rsidR="002C4A80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mail:</w:t>
            </w:r>
            <w:hyperlink r:id="rId8" w:history="1">
              <w:r w:rsidR="00616B75" w:rsidRPr="008E49F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office@banburystmarysschool.co.uk</w:t>
              </w:r>
            </w:hyperlink>
          </w:p>
          <w:p w14:paraId="77DCC658" w14:textId="3A786E73" w:rsidR="00FE616F" w:rsidRPr="008E49FA" w:rsidRDefault="003A5BB1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      </w:t>
            </w:r>
            <w:r w:rsidR="00EA6F68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W</w:t>
            </w:r>
            <w:r w:rsidR="00FE616F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>eb</w:t>
            </w:r>
            <w:r w:rsidR="002C4A80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: </w:t>
            </w:r>
            <w:hyperlink r:id="rId9" w:history="1">
              <w:r w:rsidR="008E49FA" w:rsidRPr="008E49F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AU" w:eastAsia="en-GB"/>
                </w:rPr>
                <w:t>w</w:t>
              </w:r>
              <w:r w:rsidR="008E49FA" w:rsidRPr="008E49FA">
                <w:rPr>
                  <w:rStyle w:val="Hyperlink"/>
                  <w:rFonts w:ascii="Arial" w:hAnsi="Arial" w:cs="Arial"/>
                  <w:sz w:val="24"/>
                  <w:szCs w:val="24"/>
                </w:rPr>
                <w:t>ww.banburystmarysschool.co.uk</w:t>
              </w:r>
            </w:hyperlink>
            <w:r w:rsidR="008E49FA" w:rsidRPr="008E4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16F" w:rsidRPr="008E49FA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6BB21D32" w14:textId="77777777" w:rsidR="00EA6F68" w:rsidRPr="00002A93" w:rsidRDefault="002C4A80" w:rsidP="00CA3FAE">
            <w:pPr>
              <w:ind w:left="482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002A93"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  <w:t xml:space="preserve"> </w:t>
            </w:r>
          </w:p>
          <w:p w14:paraId="2B16F17D" w14:textId="77777777" w:rsidR="00EA6F68" w:rsidRPr="00002A93" w:rsidRDefault="00EA6F68" w:rsidP="00CA3FAE">
            <w:pPr>
              <w:ind w:left="4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29D6F" w14:textId="3E1B5A1E" w:rsidR="00A41CDD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Wake Up Shake Up Breakfast Club</w:t>
      </w:r>
    </w:p>
    <w:p w14:paraId="3A5D09C4" w14:textId="3D940E55" w:rsidR="00ED731B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Autumn 2020</w:t>
      </w:r>
    </w:p>
    <w:p w14:paraId="6E69B9C2" w14:textId="77777777" w:rsidR="00ED731B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6AD9D" w14:textId="1776E514" w:rsidR="00ED731B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Breakfast Club will be reopening from Monday 7</w:t>
      </w:r>
      <w:r w:rsidRPr="00ED731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 at 7.30am in the Flight House. </w:t>
      </w:r>
    </w:p>
    <w:p w14:paraId="473F00E3" w14:textId="5711EF63" w:rsidR="00ED731B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198A85" w14:textId="402078B4" w:rsidR="00ED731B" w:rsidRDefault="00C55317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Breakfast Club is run as an additional service to school </w:t>
      </w:r>
      <w:r w:rsidR="0010774D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nd as such </w:t>
      </w:r>
      <w:r w:rsidR="0010774D">
        <w:rPr>
          <w:rFonts w:ascii="Arial" w:eastAsia="Times New Roman" w:hAnsi="Arial" w:cs="Arial"/>
          <w:sz w:val="24"/>
          <w:szCs w:val="24"/>
          <w:lang w:eastAsia="en-GB"/>
        </w:rPr>
        <w:t>has its own costs for staffing, provision</w:t>
      </w:r>
      <w:r w:rsidR="00A0365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0774D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03653">
        <w:rPr>
          <w:rFonts w:ascii="Arial" w:eastAsia="Times New Roman" w:hAnsi="Arial" w:cs="Arial"/>
          <w:sz w:val="24"/>
          <w:szCs w:val="24"/>
          <w:lang w:eastAsia="en-GB"/>
        </w:rPr>
        <w:t xml:space="preserve">cleaning. As such we have to make sure that costs are covered and through the last 2 years these costs have consistently been greater than the income received. </w:t>
      </w:r>
      <w:proofErr w:type="gramStart"/>
      <w:r w:rsidR="00A03653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proofErr w:type="gramEnd"/>
      <w:r w:rsidR="00A03653">
        <w:rPr>
          <w:rFonts w:ascii="Arial" w:eastAsia="Times New Roman" w:hAnsi="Arial" w:cs="Arial"/>
          <w:sz w:val="24"/>
          <w:szCs w:val="24"/>
          <w:lang w:eastAsia="en-GB"/>
        </w:rPr>
        <w:t xml:space="preserve"> we have reviewed the payment structure in order to try to ensure that the provision remains viable since we </w:t>
      </w:r>
      <w:proofErr w:type="spellStart"/>
      <w:r w:rsidR="00A03653">
        <w:rPr>
          <w:rFonts w:ascii="Arial" w:eastAsia="Times New Roman" w:hAnsi="Arial" w:cs="Arial"/>
          <w:sz w:val="24"/>
          <w:szCs w:val="24"/>
          <w:lang w:eastAsia="en-GB"/>
        </w:rPr>
        <w:t>can not</w:t>
      </w:r>
      <w:proofErr w:type="spellEnd"/>
      <w:r w:rsidR="00A03653">
        <w:rPr>
          <w:rFonts w:ascii="Arial" w:eastAsia="Times New Roman" w:hAnsi="Arial" w:cs="Arial"/>
          <w:sz w:val="24"/>
          <w:szCs w:val="24"/>
          <w:lang w:eastAsia="en-GB"/>
        </w:rPr>
        <w:t xml:space="preserve"> subsidise the costs of Breakfast Club from the main school budget.</w:t>
      </w:r>
    </w:p>
    <w:p w14:paraId="2B291CEB" w14:textId="634739B0" w:rsidR="00A03653" w:rsidRDefault="00A03653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7CF85E" w14:textId="30860D05" w:rsidR="00A03653" w:rsidRDefault="00A03653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new charges will be;</w:t>
      </w:r>
    </w:p>
    <w:p w14:paraId="21AE343D" w14:textId="3316BD36" w:rsidR="00A03653" w:rsidRDefault="00A03653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5949"/>
        <w:gridCol w:w="3118"/>
        <w:gridCol w:w="1635"/>
      </w:tblGrid>
      <w:tr w:rsidR="00A03653" w14:paraId="3C92FF0F" w14:textId="77777777" w:rsidTr="00A03653">
        <w:trPr>
          <w:trHeight w:val="323"/>
        </w:trPr>
        <w:tc>
          <w:tcPr>
            <w:tcW w:w="5949" w:type="dxa"/>
          </w:tcPr>
          <w:p w14:paraId="046EEBE7" w14:textId="77777777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child</w:t>
            </w:r>
          </w:p>
          <w:p w14:paraId="3763BBD0" w14:textId="2E476809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0828F84D" w14:textId="59FCDF0B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£3.50 per day</w:t>
            </w:r>
          </w:p>
        </w:tc>
        <w:tc>
          <w:tcPr>
            <w:tcW w:w="1635" w:type="dxa"/>
          </w:tcPr>
          <w:p w14:paraId="26CA5E5E" w14:textId="460BF61F" w:rsidR="00A03653" w:rsidRDefault="00491619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£17.50/week</w:t>
            </w:r>
          </w:p>
        </w:tc>
      </w:tr>
      <w:tr w:rsidR="00A03653" w14:paraId="4C237E35" w14:textId="77777777" w:rsidTr="00A03653">
        <w:trPr>
          <w:trHeight w:val="335"/>
        </w:trPr>
        <w:tc>
          <w:tcPr>
            <w:tcW w:w="5949" w:type="dxa"/>
          </w:tcPr>
          <w:p w14:paraId="3A56C81A" w14:textId="77777777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Second Child</w:t>
            </w:r>
          </w:p>
          <w:p w14:paraId="6E4FC427" w14:textId="3ED2DC36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052506FB" w14:textId="5CDDAA51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£3.50 per day</w:t>
            </w:r>
          </w:p>
        </w:tc>
        <w:tc>
          <w:tcPr>
            <w:tcW w:w="1635" w:type="dxa"/>
          </w:tcPr>
          <w:p w14:paraId="78897391" w14:textId="7A8BFECD" w:rsidR="00A03653" w:rsidRDefault="00491619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£17.50/week</w:t>
            </w:r>
          </w:p>
        </w:tc>
      </w:tr>
      <w:tr w:rsidR="00A03653" w14:paraId="190245B7" w14:textId="77777777" w:rsidTr="00A03653">
        <w:trPr>
          <w:trHeight w:val="659"/>
        </w:trPr>
        <w:tc>
          <w:tcPr>
            <w:tcW w:w="5949" w:type="dxa"/>
          </w:tcPr>
          <w:p w14:paraId="08AD8CE7" w14:textId="6D95D804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Third and subsequent child</w:t>
            </w:r>
          </w:p>
        </w:tc>
        <w:tc>
          <w:tcPr>
            <w:tcW w:w="3118" w:type="dxa"/>
          </w:tcPr>
          <w:p w14:paraId="05031EA3" w14:textId="52AA1FDF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£1.00 each child per day</w:t>
            </w:r>
          </w:p>
        </w:tc>
        <w:tc>
          <w:tcPr>
            <w:tcW w:w="1635" w:type="dxa"/>
          </w:tcPr>
          <w:p w14:paraId="63BB06D7" w14:textId="7F153410" w:rsidR="00A03653" w:rsidRDefault="00491619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£5.00/week per child</w:t>
            </w:r>
          </w:p>
        </w:tc>
      </w:tr>
      <w:tr w:rsidR="00A03653" w14:paraId="17DF2E25" w14:textId="77777777" w:rsidTr="00A03653">
        <w:trPr>
          <w:trHeight w:val="647"/>
        </w:trPr>
        <w:tc>
          <w:tcPr>
            <w:tcW w:w="5949" w:type="dxa"/>
          </w:tcPr>
          <w:p w14:paraId="5B854D85" w14:textId="2B60395B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 eligible for Means tested Free School Meals</w:t>
            </w:r>
          </w:p>
        </w:tc>
        <w:tc>
          <w:tcPr>
            <w:tcW w:w="3118" w:type="dxa"/>
          </w:tcPr>
          <w:p w14:paraId="23FBC4AE" w14:textId="44BC5667" w:rsidR="00A03653" w:rsidRDefault="00A03653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£1.00 per child per day</w:t>
            </w:r>
          </w:p>
        </w:tc>
        <w:tc>
          <w:tcPr>
            <w:tcW w:w="1635" w:type="dxa"/>
          </w:tcPr>
          <w:p w14:paraId="0CB50721" w14:textId="4490F4D6" w:rsidR="00A03653" w:rsidRDefault="00491619" w:rsidP="00CA3F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£5.00/week per child</w:t>
            </w:r>
          </w:p>
        </w:tc>
      </w:tr>
    </w:tbl>
    <w:p w14:paraId="0A658B2D" w14:textId="77777777" w:rsidR="00A03653" w:rsidRDefault="00A03653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9AF82F" w14:textId="5E731C81" w:rsidR="00ED731B" w:rsidRDefault="00491619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order to manage </w:t>
      </w:r>
      <w:r w:rsidR="007B6690">
        <w:rPr>
          <w:rFonts w:ascii="Arial" w:eastAsia="Times New Roman" w:hAnsi="Arial" w:cs="Arial"/>
          <w:sz w:val="24"/>
          <w:szCs w:val="24"/>
          <w:lang w:eastAsia="en-GB"/>
        </w:rPr>
        <w:t xml:space="preserve">the staffing, procurement of food and cleaning regimes required to enable Breakfast Club to operate safely in the post COVID </w:t>
      </w:r>
      <w:r w:rsidR="00515F4E">
        <w:rPr>
          <w:rFonts w:ascii="Arial" w:eastAsia="Times New Roman" w:hAnsi="Arial" w:cs="Arial"/>
          <w:sz w:val="24"/>
          <w:szCs w:val="24"/>
          <w:lang w:eastAsia="en-GB"/>
        </w:rPr>
        <w:t xml:space="preserve">period, we have to operate a strict booking ahead policy for places at Breakfast club. Places must be booked by 3.30pm on the Friday before the week </w:t>
      </w:r>
      <w:r w:rsidR="006407D7">
        <w:rPr>
          <w:rFonts w:ascii="Arial" w:eastAsia="Times New Roman" w:hAnsi="Arial" w:cs="Arial"/>
          <w:sz w:val="24"/>
          <w:szCs w:val="24"/>
          <w:lang w:eastAsia="en-GB"/>
        </w:rPr>
        <w:t xml:space="preserve">care is needed. </w:t>
      </w:r>
      <w:proofErr w:type="gramStart"/>
      <w:r w:rsidR="006407D7">
        <w:rPr>
          <w:rFonts w:ascii="Arial" w:eastAsia="Times New Roman" w:hAnsi="Arial" w:cs="Arial"/>
          <w:sz w:val="24"/>
          <w:szCs w:val="24"/>
          <w:lang w:eastAsia="en-GB"/>
        </w:rPr>
        <w:t>Of course</w:t>
      </w:r>
      <w:proofErr w:type="gramEnd"/>
      <w:r w:rsidR="006407D7">
        <w:rPr>
          <w:rFonts w:ascii="Arial" w:eastAsia="Times New Roman" w:hAnsi="Arial" w:cs="Arial"/>
          <w:sz w:val="24"/>
          <w:szCs w:val="24"/>
          <w:lang w:eastAsia="en-GB"/>
        </w:rPr>
        <w:t xml:space="preserve"> regular booking patterns can be made for a whole term. If you have a dire emergency need for care, we will always try to be flexible, but please understand that ad hoc usage of breakfast club can no longer happen. </w:t>
      </w:r>
    </w:p>
    <w:p w14:paraId="01195A42" w14:textId="44A83DD7" w:rsidR="006407D7" w:rsidRDefault="006407D7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592CDD" w14:textId="41F70238" w:rsidR="006407D7" w:rsidRDefault="006407D7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Booking forms for Breakfast Club can be downloaded from the website or from the office. Payment can be made through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Parentmail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C1CE36E" w14:textId="3B4DB892" w:rsidR="00CA3FAE" w:rsidRDefault="00CA3FAE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AE8910" w14:textId="062F8829" w:rsidR="00CA3FAE" w:rsidRDefault="00CA3FAE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Mrs Ahmed or Mrs Bucket in the Office will be happy to help you with anything else about Breakfast Club.</w:t>
      </w:r>
    </w:p>
    <w:p w14:paraId="1914F6C1" w14:textId="77777777" w:rsidR="00ED731B" w:rsidRPr="00674EDE" w:rsidRDefault="00ED731B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14:paraId="2D6E88C3" w14:textId="01BFAE85" w:rsidR="00A41CDD" w:rsidRPr="00674EDE" w:rsidRDefault="00A41CDD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4EDE">
        <w:rPr>
          <w:rFonts w:ascii="Arial" w:eastAsia="Times New Roman" w:hAnsi="Arial" w:cs="Arial"/>
          <w:sz w:val="24"/>
          <w:szCs w:val="24"/>
          <w:lang w:eastAsia="en-GB"/>
        </w:rPr>
        <w:t>Victoria Woods</w:t>
      </w:r>
      <w:r w:rsidR="00A6574D">
        <w:rPr>
          <w:rFonts w:ascii="Arial" w:eastAsia="Times New Roman" w:hAnsi="Arial" w:cs="Arial"/>
          <w:sz w:val="24"/>
          <w:szCs w:val="24"/>
          <w:lang w:eastAsia="en-GB"/>
        </w:rPr>
        <w:t xml:space="preserve">.        </w:t>
      </w:r>
    </w:p>
    <w:p w14:paraId="048167BA" w14:textId="3196C5A9" w:rsidR="00A41CDD" w:rsidRPr="00674EDE" w:rsidRDefault="00A41CDD" w:rsidP="00CA3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74EDE">
        <w:rPr>
          <w:rFonts w:ascii="Arial" w:eastAsia="Times New Roman" w:hAnsi="Arial" w:cs="Arial"/>
          <w:sz w:val="24"/>
          <w:szCs w:val="24"/>
          <w:lang w:eastAsia="en-GB"/>
        </w:rPr>
        <w:t>Headteacher</w:t>
      </w:r>
      <w:r w:rsidR="00A6574D">
        <w:rPr>
          <w:rFonts w:ascii="Arial" w:eastAsia="Times New Roman" w:hAnsi="Arial" w:cs="Arial"/>
          <w:sz w:val="24"/>
          <w:szCs w:val="24"/>
          <w:lang w:eastAsia="en-GB"/>
        </w:rPr>
        <w:t xml:space="preserve">.            </w:t>
      </w:r>
    </w:p>
    <w:p w14:paraId="7374F799" w14:textId="77777777" w:rsidR="00A41CDD" w:rsidRPr="008A4B53" w:rsidRDefault="00A41CDD" w:rsidP="00CA3F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4FEB15" w14:textId="77777777" w:rsidR="00A41CDD" w:rsidRDefault="00A41CDD" w:rsidP="00CA3F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02DAF1" w14:textId="77777777" w:rsidR="00616B75" w:rsidRDefault="00616B75" w:rsidP="00CA3F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963BAD" w14:textId="77777777" w:rsidR="00616B75" w:rsidRDefault="00616B75" w:rsidP="00CA3F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3CA17F" w14:textId="77777777" w:rsidR="00E8740F" w:rsidRDefault="00E8740F" w:rsidP="00CA3F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80041CC" w14:textId="55144FC7" w:rsidR="00CB040A" w:rsidRDefault="00CB040A" w:rsidP="00CA3FAE">
      <w:pPr>
        <w:jc w:val="both"/>
        <w:rPr>
          <w:rFonts w:ascii="Arial" w:hAnsi="Arial" w:cs="Arial"/>
          <w:sz w:val="24"/>
          <w:szCs w:val="24"/>
        </w:rPr>
      </w:pPr>
    </w:p>
    <w:p w14:paraId="30A397C5" w14:textId="77777777" w:rsidR="00CB040A" w:rsidRPr="00CB040A" w:rsidRDefault="00CB040A" w:rsidP="00CA3FAE">
      <w:pPr>
        <w:jc w:val="both"/>
        <w:rPr>
          <w:rFonts w:ascii="Arial" w:hAnsi="Arial" w:cs="Arial"/>
          <w:sz w:val="24"/>
          <w:szCs w:val="24"/>
        </w:rPr>
      </w:pPr>
    </w:p>
    <w:p w14:paraId="62AFE327" w14:textId="77777777" w:rsidR="00CB040A" w:rsidRPr="00CB040A" w:rsidRDefault="00CB040A" w:rsidP="00CA3FAE">
      <w:pPr>
        <w:jc w:val="both"/>
        <w:rPr>
          <w:rFonts w:ascii="Arial" w:hAnsi="Arial" w:cs="Arial"/>
          <w:sz w:val="24"/>
          <w:szCs w:val="24"/>
        </w:rPr>
      </w:pPr>
    </w:p>
    <w:p w14:paraId="07457731" w14:textId="10AA2ABC" w:rsidR="00CB040A" w:rsidRDefault="00CB040A" w:rsidP="00CA3FAE">
      <w:pPr>
        <w:jc w:val="both"/>
        <w:rPr>
          <w:rFonts w:ascii="Arial" w:hAnsi="Arial" w:cs="Arial"/>
          <w:sz w:val="24"/>
          <w:szCs w:val="24"/>
        </w:rPr>
      </w:pPr>
    </w:p>
    <w:p w14:paraId="6B36206C" w14:textId="1686BCEF" w:rsidR="00CB040A" w:rsidRDefault="00CB040A" w:rsidP="00CA3FAE">
      <w:pPr>
        <w:jc w:val="both"/>
        <w:rPr>
          <w:rFonts w:ascii="Arial" w:hAnsi="Arial" w:cs="Arial"/>
          <w:sz w:val="24"/>
          <w:szCs w:val="24"/>
        </w:rPr>
      </w:pPr>
    </w:p>
    <w:p w14:paraId="4A0ACD4D" w14:textId="1B72F0D2" w:rsidR="00EA6F68" w:rsidRPr="00CB040A" w:rsidRDefault="00CB040A" w:rsidP="00CA3FAE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A6F68" w:rsidRPr="00CB040A" w:rsidSect="00D232AB">
      <w:footerReference w:type="default" r:id="rId10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1F96" w14:textId="77777777" w:rsidR="00EE6003" w:rsidRDefault="00EE6003" w:rsidP="00EA6F68">
      <w:pPr>
        <w:spacing w:after="0" w:line="240" w:lineRule="auto"/>
      </w:pPr>
      <w:r>
        <w:separator/>
      </w:r>
    </w:p>
  </w:endnote>
  <w:endnote w:type="continuationSeparator" w:id="0">
    <w:p w14:paraId="7B331796" w14:textId="77777777" w:rsidR="00EE6003" w:rsidRDefault="00EE6003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817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34CD37B" w14:textId="4C26899C" w:rsidR="00CB040A" w:rsidRPr="000B17A7" w:rsidRDefault="0090793F" w:rsidP="00CB040A">
        <w:pPr>
          <w:pStyle w:val="Footer"/>
        </w:pPr>
        <w:r w:rsidRPr="00002A93">
          <w:rPr>
            <w:rFonts w:ascii="Gill Sans MT" w:hAnsi="Gill Sans MT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8240" behindDoc="0" locked="0" layoutInCell="1" allowOverlap="1" wp14:anchorId="2D3DF018" wp14:editId="7F658F1F">
              <wp:simplePos x="0" y="0"/>
              <wp:positionH relativeFrom="column">
                <wp:posOffset>5778500</wp:posOffset>
              </wp:positionH>
              <wp:positionV relativeFrom="paragraph">
                <wp:posOffset>133175</wp:posOffset>
              </wp:positionV>
              <wp:extent cx="871855" cy="871855"/>
              <wp:effectExtent l="0" t="0" r="4445" b="444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fsted_Good_GP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855" cy="871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b/>
            <w:i/>
            <w:sz w:val="28"/>
            <w:szCs w:val="28"/>
          </w:rPr>
          <w:t xml:space="preserve">Learning, Transforming, Growing.                   </w:t>
        </w:r>
        <w:r w:rsidR="00F31C3A">
          <w:rPr>
            <w:b/>
            <w:i/>
            <w:sz w:val="28"/>
            <w:szCs w:val="28"/>
          </w:rPr>
          <w:t xml:space="preserve"> </w:t>
        </w:r>
      </w:p>
      <w:p w14:paraId="68AA32FA" w14:textId="1BC59A40" w:rsidR="00EA6F68" w:rsidRPr="000B17A7" w:rsidRDefault="00002A93" w:rsidP="000B17A7">
        <w:pPr>
          <w:pStyle w:val="Footer"/>
          <w:rPr>
            <w:sz w:val="24"/>
            <w:szCs w:val="24"/>
          </w:rPr>
        </w:pPr>
        <w:r w:rsidRPr="00002A93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CB040A">
          <w:rPr>
            <w:noProof/>
            <w:lang w:val="en-US"/>
          </w:rPr>
          <w:drawing>
            <wp:inline distT="0" distB="0" distL="0" distR="0" wp14:anchorId="3F2C5688" wp14:editId="2300713B">
              <wp:extent cx="1743456" cy="78638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DST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"/var/folders/2l/9q7y14px66714lx55hzp5hv40000gn/T/com.microsoft.Word/WebArchiveCopyPasteTempFiles/page1image1788384" \* MERGEFORMATINET </w:instrText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F31C3A" w:rsidRPr="000B17A7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06BB5C20" wp14:editId="5CC9E70E">
              <wp:extent cx="679433" cy="379836"/>
              <wp:effectExtent l="0" t="0" r="0" b="1270"/>
              <wp:docPr id="4" name="Picture 4" descr="page1image1788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178838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010" cy="42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1C3A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F31C3A">
          <w:rPr>
            <w:rFonts w:ascii="Times New Roman" w:eastAsia="Times New Roman" w:hAnsi="Times New Roman" w:cs="Times New Roman"/>
            <w:sz w:val="24"/>
            <w:szCs w:val="24"/>
          </w:rPr>
          <w:t xml:space="preserve">  </w:t>
        </w:r>
        <w:r w:rsidR="00F31C3A">
          <w:rPr>
            <w:noProof/>
          </w:rPr>
          <w:drawing>
            <wp:inline distT="0" distB="0" distL="0" distR="0" wp14:anchorId="68506F76" wp14:editId="352E1206">
              <wp:extent cx="719455" cy="518759"/>
              <wp:effectExtent l="0" t="0" r="4445" b="2540"/>
              <wp:docPr id="5" name="Picture 5" descr="/var/folders/2l/9q7y14px66714lx55hzp5hv40000gn/T/com.microsoft.Word/Content.MSO/8FB28C1B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var/folders/2l/9q7y14px66714lx55hzp5hv40000gn/T/com.microsoft.Word/Content.MSO/8FB28C1B.tmp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133" cy="56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1C3A">
          <w:rPr>
            <w:rFonts w:ascii="Times New Roman" w:eastAsia="Times New Roman" w:hAnsi="Times New Roman" w:cs="Times New Roman"/>
            <w:sz w:val="24"/>
            <w:szCs w:val="24"/>
          </w:rPr>
          <w:t xml:space="preserve">   </w:t>
        </w:r>
        <w:r w:rsidR="00F31C3A">
          <w:rPr>
            <w:noProof/>
          </w:rPr>
          <w:drawing>
            <wp:inline distT="0" distB="0" distL="0" distR="0" wp14:anchorId="166D4D94" wp14:editId="36BB57DD">
              <wp:extent cx="674014" cy="653903"/>
              <wp:effectExtent l="0" t="0" r="0" b="0"/>
              <wp:docPr id="6" name="Picture 6" descr="/var/folders/2l/9q7y14px66714lx55hzp5hv40000gn/T/com.microsoft.Word/Content.MSO/1A3997E1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/var/folders/2l/9q7y14px66714lx55hzp5hv40000gn/T/com.microsoft.Word/Content.MSO/1A3997E1.tmp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2065" cy="7102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"https://encrypted-tbn0.gstatic.com/images?q=tbn:ANd9GcQu4vCD1qCH9ipJkUlvfkM9HjrbktyjCjPBKC2DtSoJ_kgvFT3Q&amp;s" \* MERGEFORMATINET </w:instrText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F31C3A" w:rsidRPr="00D8545A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01C7D17C" wp14:editId="7E2B3F3F">
              <wp:extent cx="1598400" cy="773882"/>
              <wp:effectExtent l="0" t="0" r="1905" b="1270"/>
              <wp:docPr id="8" name="Picture 8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3646" cy="82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1C3A" w:rsidRPr="00D8545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32D5" w14:textId="77777777" w:rsidR="00EE6003" w:rsidRDefault="00EE6003" w:rsidP="00EA6F68">
      <w:pPr>
        <w:spacing w:after="0" w:line="240" w:lineRule="auto"/>
      </w:pPr>
      <w:r>
        <w:separator/>
      </w:r>
    </w:p>
  </w:footnote>
  <w:footnote w:type="continuationSeparator" w:id="0">
    <w:p w14:paraId="0CFA0E31" w14:textId="77777777" w:rsidR="00EE6003" w:rsidRDefault="00EE6003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BC2"/>
    <w:multiLevelType w:val="hybridMultilevel"/>
    <w:tmpl w:val="C7DA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CD0"/>
    <w:multiLevelType w:val="hybridMultilevel"/>
    <w:tmpl w:val="E3B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FD6"/>
    <w:multiLevelType w:val="hybridMultilevel"/>
    <w:tmpl w:val="7E5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160B"/>
    <w:multiLevelType w:val="hybridMultilevel"/>
    <w:tmpl w:val="A76C88D4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2A3A26EC"/>
    <w:multiLevelType w:val="multilevel"/>
    <w:tmpl w:val="E3A493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640391"/>
    <w:multiLevelType w:val="hybridMultilevel"/>
    <w:tmpl w:val="F21E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AA8"/>
    <w:multiLevelType w:val="hybridMultilevel"/>
    <w:tmpl w:val="3A68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7B9"/>
    <w:multiLevelType w:val="hybridMultilevel"/>
    <w:tmpl w:val="B2B2D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545AEB"/>
    <w:multiLevelType w:val="multilevel"/>
    <w:tmpl w:val="19FAEF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612853"/>
    <w:multiLevelType w:val="multilevel"/>
    <w:tmpl w:val="8BCA3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D55D9F"/>
    <w:multiLevelType w:val="hybridMultilevel"/>
    <w:tmpl w:val="20A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14A6"/>
    <w:multiLevelType w:val="hybridMultilevel"/>
    <w:tmpl w:val="CD9E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065"/>
    <w:multiLevelType w:val="hybridMultilevel"/>
    <w:tmpl w:val="258CBD1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7C07647B"/>
    <w:multiLevelType w:val="multilevel"/>
    <w:tmpl w:val="2EFE1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68"/>
    <w:rsid w:val="00002A93"/>
    <w:rsid w:val="00005F4F"/>
    <w:rsid w:val="0001703B"/>
    <w:rsid w:val="000561F1"/>
    <w:rsid w:val="00060ADC"/>
    <w:rsid w:val="00066E20"/>
    <w:rsid w:val="000A4B96"/>
    <w:rsid w:val="000A6E19"/>
    <w:rsid w:val="000B17A7"/>
    <w:rsid w:val="000B30B1"/>
    <w:rsid w:val="000B424E"/>
    <w:rsid w:val="000C22A1"/>
    <w:rsid w:val="000F515F"/>
    <w:rsid w:val="00103F01"/>
    <w:rsid w:val="0010774D"/>
    <w:rsid w:val="0011448C"/>
    <w:rsid w:val="00130EFD"/>
    <w:rsid w:val="00131FF1"/>
    <w:rsid w:val="0013395A"/>
    <w:rsid w:val="0014283B"/>
    <w:rsid w:val="00150E8E"/>
    <w:rsid w:val="00156436"/>
    <w:rsid w:val="00170469"/>
    <w:rsid w:val="00176017"/>
    <w:rsid w:val="001941AE"/>
    <w:rsid w:val="001A107C"/>
    <w:rsid w:val="001D0805"/>
    <w:rsid w:val="001E19DE"/>
    <w:rsid w:val="001E58AF"/>
    <w:rsid w:val="001F773B"/>
    <w:rsid w:val="00233960"/>
    <w:rsid w:val="00241D86"/>
    <w:rsid w:val="002657E4"/>
    <w:rsid w:val="002749B9"/>
    <w:rsid w:val="00283025"/>
    <w:rsid w:val="00286EF9"/>
    <w:rsid w:val="002A07F0"/>
    <w:rsid w:val="002A0E3D"/>
    <w:rsid w:val="002C4A80"/>
    <w:rsid w:val="002E378F"/>
    <w:rsid w:val="00305BA3"/>
    <w:rsid w:val="003136FE"/>
    <w:rsid w:val="0031614D"/>
    <w:rsid w:val="003245C9"/>
    <w:rsid w:val="00324C56"/>
    <w:rsid w:val="00335A53"/>
    <w:rsid w:val="00341ACC"/>
    <w:rsid w:val="00347146"/>
    <w:rsid w:val="00360704"/>
    <w:rsid w:val="00370E8D"/>
    <w:rsid w:val="00374B47"/>
    <w:rsid w:val="00381DED"/>
    <w:rsid w:val="00393390"/>
    <w:rsid w:val="003A5BB1"/>
    <w:rsid w:val="003B61B8"/>
    <w:rsid w:val="003B723F"/>
    <w:rsid w:val="003D0006"/>
    <w:rsid w:val="003F46C2"/>
    <w:rsid w:val="00411E9A"/>
    <w:rsid w:val="0044144A"/>
    <w:rsid w:val="004829E2"/>
    <w:rsid w:val="00487561"/>
    <w:rsid w:val="00491619"/>
    <w:rsid w:val="0049308B"/>
    <w:rsid w:val="00515F4E"/>
    <w:rsid w:val="00525B7E"/>
    <w:rsid w:val="005351DF"/>
    <w:rsid w:val="00536AB9"/>
    <w:rsid w:val="00546920"/>
    <w:rsid w:val="00550C66"/>
    <w:rsid w:val="0055141B"/>
    <w:rsid w:val="00565154"/>
    <w:rsid w:val="005733FF"/>
    <w:rsid w:val="00576415"/>
    <w:rsid w:val="00593140"/>
    <w:rsid w:val="005A5B60"/>
    <w:rsid w:val="005B06A0"/>
    <w:rsid w:val="00616B75"/>
    <w:rsid w:val="0062393C"/>
    <w:rsid w:val="00631204"/>
    <w:rsid w:val="006375B1"/>
    <w:rsid w:val="006407D7"/>
    <w:rsid w:val="00642F9C"/>
    <w:rsid w:val="00645012"/>
    <w:rsid w:val="0065222B"/>
    <w:rsid w:val="00685432"/>
    <w:rsid w:val="006857E2"/>
    <w:rsid w:val="006A4E36"/>
    <w:rsid w:val="006A7FB4"/>
    <w:rsid w:val="006B0830"/>
    <w:rsid w:val="006D48F9"/>
    <w:rsid w:val="006D6CE6"/>
    <w:rsid w:val="006E6A89"/>
    <w:rsid w:val="0070128C"/>
    <w:rsid w:val="00714C44"/>
    <w:rsid w:val="00721B17"/>
    <w:rsid w:val="00783C0C"/>
    <w:rsid w:val="00794C5C"/>
    <w:rsid w:val="00795A71"/>
    <w:rsid w:val="00796B49"/>
    <w:rsid w:val="007B6690"/>
    <w:rsid w:val="007C6DE3"/>
    <w:rsid w:val="007D1305"/>
    <w:rsid w:val="007E1857"/>
    <w:rsid w:val="007F22CA"/>
    <w:rsid w:val="007F24BB"/>
    <w:rsid w:val="007F7B50"/>
    <w:rsid w:val="008505C9"/>
    <w:rsid w:val="00864652"/>
    <w:rsid w:val="008A4355"/>
    <w:rsid w:val="008B1712"/>
    <w:rsid w:val="008E49FA"/>
    <w:rsid w:val="008F3CC3"/>
    <w:rsid w:val="008F6E06"/>
    <w:rsid w:val="008F7F39"/>
    <w:rsid w:val="00904055"/>
    <w:rsid w:val="0090479A"/>
    <w:rsid w:val="0090793F"/>
    <w:rsid w:val="00910468"/>
    <w:rsid w:val="009329BD"/>
    <w:rsid w:val="009558FB"/>
    <w:rsid w:val="009763BA"/>
    <w:rsid w:val="00977604"/>
    <w:rsid w:val="009A7159"/>
    <w:rsid w:val="009B5448"/>
    <w:rsid w:val="009D6553"/>
    <w:rsid w:val="009F707F"/>
    <w:rsid w:val="00A03653"/>
    <w:rsid w:val="00A05E86"/>
    <w:rsid w:val="00A11723"/>
    <w:rsid w:val="00A14B49"/>
    <w:rsid w:val="00A15424"/>
    <w:rsid w:val="00A37ABD"/>
    <w:rsid w:val="00A41CDD"/>
    <w:rsid w:val="00A57314"/>
    <w:rsid w:val="00A6574D"/>
    <w:rsid w:val="00A77193"/>
    <w:rsid w:val="00A80B96"/>
    <w:rsid w:val="00A9257E"/>
    <w:rsid w:val="00AA4C2A"/>
    <w:rsid w:val="00AB6BC9"/>
    <w:rsid w:val="00AC1F91"/>
    <w:rsid w:val="00AC6AF1"/>
    <w:rsid w:val="00AF5CCC"/>
    <w:rsid w:val="00B168D0"/>
    <w:rsid w:val="00B42222"/>
    <w:rsid w:val="00B53958"/>
    <w:rsid w:val="00B81EC1"/>
    <w:rsid w:val="00B864F8"/>
    <w:rsid w:val="00BA5343"/>
    <w:rsid w:val="00BC7497"/>
    <w:rsid w:val="00BF7D6C"/>
    <w:rsid w:val="00C1369A"/>
    <w:rsid w:val="00C27AAE"/>
    <w:rsid w:val="00C4509D"/>
    <w:rsid w:val="00C5057F"/>
    <w:rsid w:val="00C55317"/>
    <w:rsid w:val="00C70035"/>
    <w:rsid w:val="00C90D67"/>
    <w:rsid w:val="00C94BC9"/>
    <w:rsid w:val="00CA0B4B"/>
    <w:rsid w:val="00CA3FAE"/>
    <w:rsid w:val="00CA7DFA"/>
    <w:rsid w:val="00CB040A"/>
    <w:rsid w:val="00CB5283"/>
    <w:rsid w:val="00CC0EAD"/>
    <w:rsid w:val="00CD1F72"/>
    <w:rsid w:val="00CE2268"/>
    <w:rsid w:val="00CE2E3F"/>
    <w:rsid w:val="00D02311"/>
    <w:rsid w:val="00D20691"/>
    <w:rsid w:val="00D232AB"/>
    <w:rsid w:val="00D31601"/>
    <w:rsid w:val="00D356EC"/>
    <w:rsid w:val="00D36620"/>
    <w:rsid w:val="00D525DD"/>
    <w:rsid w:val="00D53E50"/>
    <w:rsid w:val="00D66A50"/>
    <w:rsid w:val="00D74ECD"/>
    <w:rsid w:val="00D7770B"/>
    <w:rsid w:val="00D83893"/>
    <w:rsid w:val="00D936D6"/>
    <w:rsid w:val="00DD5324"/>
    <w:rsid w:val="00DE4439"/>
    <w:rsid w:val="00DF0785"/>
    <w:rsid w:val="00E10FA7"/>
    <w:rsid w:val="00E158CE"/>
    <w:rsid w:val="00E2079A"/>
    <w:rsid w:val="00E369C7"/>
    <w:rsid w:val="00E37AB9"/>
    <w:rsid w:val="00E4164A"/>
    <w:rsid w:val="00E46C7F"/>
    <w:rsid w:val="00E52193"/>
    <w:rsid w:val="00E531C2"/>
    <w:rsid w:val="00E61D80"/>
    <w:rsid w:val="00E663A1"/>
    <w:rsid w:val="00E757F9"/>
    <w:rsid w:val="00E83311"/>
    <w:rsid w:val="00E8740F"/>
    <w:rsid w:val="00E9131E"/>
    <w:rsid w:val="00EA6F68"/>
    <w:rsid w:val="00ED731B"/>
    <w:rsid w:val="00EE6003"/>
    <w:rsid w:val="00F31C3A"/>
    <w:rsid w:val="00F624A4"/>
    <w:rsid w:val="00F65615"/>
    <w:rsid w:val="00F67D84"/>
    <w:rsid w:val="00F9359C"/>
    <w:rsid w:val="00FA5817"/>
    <w:rsid w:val="00FA5B7A"/>
    <w:rsid w:val="00FB2B99"/>
    <w:rsid w:val="00FB59B5"/>
    <w:rsid w:val="00FE6149"/>
    <w:rsid w:val="00FE616F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D593"/>
  <w15:docId w15:val="{E724EE71-CEB0-496D-81E8-28AB91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68"/>
  </w:style>
  <w:style w:type="paragraph" w:styleId="Footer">
    <w:name w:val="footer"/>
    <w:basedOn w:val="Normal"/>
    <w:link w:val="FooterChar"/>
    <w:uiPriority w:val="99"/>
    <w:unhideWhenUsed/>
    <w:rsid w:val="00EA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68"/>
  </w:style>
  <w:style w:type="paragraph" w:styleId="NoSpacing">
    <w:name w:val="No Spacing"/>
    <w:uiPriority w:val="1"/>
    <w:qFormat/>
    <w:rsid w:val="009F7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22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5C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61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nburystmarys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burystmarysschool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FGB</vt:lpstr>
    </vt:vector>
  </TitlesOfParts>
  <Company>Oxfordshire County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FGB</dc:title>
  <dc:creator>Philip Cochrane;Victoria Woods</dc:creator>
  <cp:lastModifiedBy>Microsoft Office User</cp:lastModifiedBy>
  <cp:revision>4</cp:revision>
  <cp:lastPrinted>2020-07-01T13:21:00Z</cp:lastPrinted>
  <dcterms:created xsi:type="dcterms:W3CDTF">2020-07-16T14:42:00Z</dcterms:created>
  <dcterms:modified xsi:type="dcterms:W3CDTF">2020-07-16T15:22:00Z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733709003</vt:i4>
  </property>
</Properties>
</file>