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62D" w:rsidRDefault="0063062D">
      <w:pPr>
        <w:widowControl w:val="0"/>
        <w:pBdr>
          <w:top w:val="nil"/>
          <w:left w:val="nil"/>
          <w:bottom w:val="nil"/>
          <w:right w:val="nil"/>
          <w:between w:val="nil"/>
        </w:pBdr>
        <w:spacing w:line="276" w:lineRule="auto"/>
        <w:ind w:left="0" w:hanging="2"/>
        <w:rPr>
          <w:rFonts w:ascii="Calibri" w:eastAsia="Calibri" w:hAnsi="Calibri" w:cs="Calibri"/>
          <w:color w:val="0F1111"/>
          <w:sz w:val="22"/>
          <w:szCs w:val="22"/>
        </w:rPr>
      </w:pPr>
    </w:p>
    <w:tbl>
      <w:tblPr>
        <w:tblStyle w:val="a2"/>
        <w:tblW w:w="15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2402"/>
        <w:gridCol w:w="2402"/>
        <w:gridCol w:w="2709"/>
        <w:gridCol w:w="2095"/>
        <w:gridCol w:w="2158"/>
        <w:gridCol w:w="2647"/>
      </w:tblGrid>
      <w:tr w:rsidR="0063062D" w:rsidTr="001F5D3F">
        <w:trPr>
          <w:trHeight w:val="660"/>
        </w:trPr>
        <w:tc>
          <w:tcPr>
            <w:tcW w:w="1129" w:type="dxa"/>
            <w:shd w:val="clear" w:color="auto" w:fill="BDD6EE"/>
          </w:tcPr>
          <w:p w:rsidR="0063062D" w:rsidRDefault="0063062D">
            <w:pPr>
              <w:ind w:left="0" w:hanging="2"/>
              <w:rPr>
                <w:rFonts w:ascii="Calibri" w:eastAsia="Calibri" w:hAnsi="Calibri" w:cs="Calibri"/>
                <w:color w:val="0F1111"/>
                <w:sz w:val="22"/>
                <w:szCs w:val="22"/>
              </w:rPr>
            </w:pPr>
          </w:p>
          <w:p w:rsidR="0063062D" w:rsidRDefault="0063062D">
            <w:pPr>
              <w:ind w:left="0" w:hanging="2"/>
              <w:rPr>
                <w:rFonts w:ascii="Calibri" w:eastAsia="Calibri" w:hAnsi="Calibri" w:cs="Calibri"/>
                <w:color w:val="0F1111"/>
                <w:sz w:val="22"/>
                <w:szCs w:val="22"/>
              </w:rPr>
            </w:pPr>
          </w:p>
        </w:tc>
        <w:tc>
          <w:tcPr>
            <w:tcW w:w="2402" w:type="dxa"/>
            <w:shd w:val="clear" w:color="auto" w:fill="BDD6EE"/>
          </w:tcPr>
          <w:p w:rsidR="0063062D" w:rsidRDefault="0063062D">
            <w:pPr>
              <w:ind w:left="0" w:hanging="2"/>
              <w:rPr>
                <w:rFonts w:ascii="Calibri" w:eastAsia="Calibri" w:hAnsi="Calibri" w:cs="Calibri"/>
                <w:color w:val="0F1111"/>
                <w:sz w:val="22"/>
                <w:szCs w:val="22"/>
              </w:rPr>
            </w:pPr>
          </w:p>
          <w:p w:rsidR="0063062D" w:rsidRDefault="00A85B37">
            <w:pPr>
              <w:ind w:left="0" w:hanging="2"/>
              <w:rPr>
                <w:rFonts w:ascii="Calibri" w:eastAsia="Calibri" w:hAnsi="Calibri" w:cs="Calibri"/>
                <w:color w:val="0F1111"/>
                <w:sz w:val="22"/>
                <w:szCs w:val="22"/>
              </w:rPr>
            </w:pPr>
            <w:r>
              <w:rPr>
                <w:rFonts w:ascii="Calibri" w:eastAsia="Calibri" w:hAnsi="Calibri" w:cs="Calibri"/>
                <w:color w:val="0F1111"/>
                <w:sz w:val="22"/>
                <w:szCs w:val="22"/>
              </w:rPr>
              <w:t>Autumn 1</w:t>
            </w:r>
          </w:p>
        </w:tc>
        <w:tc>
          <w:tcPr>
            <w:tcW w:w="2402" w:type="dxa"/>
            <w:shd w:val="clear" w:color="auto" w:fill="BDD6EE"/>
          </w:tcPr>
          <w:p w:rsidR="0063062D" w:rsidRDefault="0063062D">
            <w:pPr>
              <w:ind w:left="0" w:hanging="2"/>
              <w:rPr>
                <w:rFonts w:ascii="Calibri" w:eastAsia="Calibri" w:hAnsi="Calibri" w:cs="Calibri"/>
                <w:color w:val="0F1111"/>
                <w:sz w:val="22"/>
                <w:szCs w:val="22"/>
              </w:rPr>
            </w:pPr>
          </w:p>
          <w:p w:rsidR="0063062D" w:rsidRDefault="00A85B37">
            <w:pPr>
              <w:ind w:left="0" w:hanging="2"/>
              <w:rPr>
                <w:rFonts w:ascii="Calibri" w:eastAsia="Calibri" w:hAnsi="Calibri" w:cs="Calibri"/>
                <w:color w:val="0F1111"/>
                <w:sz w:val="22"/>
                <w:szCs w:val="22"/>
              </w:rPr>
            </w:pPr>
            <w:r>
              <w:rPr>
                <w:rFonts w:ascii="Calibri" w:eastAsia="Calibri" w:hAnsi="Calibri" w:cs="Calibri"/>
                <w:color w:val="0F1111"/>
                <w:sz w:val="22"/>
                <w:szCs w:val="22"/>
              </w:rPr>
              <w:t>Autumn 2</w:t>
            </w:r>
          </w:p>
        </w:tc>
        <w:tc>
          <w:tcPr>
            <w:tcW w:w="2709" w:type="dxa"/>
            <w:shd w:val="clear" w:color="auto" w:fill="BDD6EE"/>
          </w:tcPr>
          <w:p w:rsidR="0063062D" w:rsidRDefault="0063062D">
            <w:pPr>
              <w:ind w:left="0" w:hanging="2"/>
              <w:rPr>
                <w:rFonts w:ascii="Calibri" w:eastAsia="Calibri" w:hAnsi="Calibri" w:cs="Calibri"/>
                <w:color w:val="0F1111"/>
                <w:sz w:val="22"/>
                <w:szCs w:val="22"/>
              </w:rPr>
            </w:pPr>
          </w:p>
          <w:p w:rsidR="0063062D" w:rsidRDefault="00A85B37">
            <w:pPr>
              <w:ind w:left="0" w:hanging="2"/>
              <w:rPr>
                <w:rFonts w:ascii="Calibri" w:eastAsia="Calibri" w:hAnsi="Calibri" w:cs="Calibri"/>
                <w:color w:val="0F1111"/>
                <w:sz w:val="22"/>
                <w:szCs w:val="22"/>
              </w:rPr>
            </w:pPr>
            <w:r>
              <w:rPr>
                <w:rFonts w:ascii="Calibri" w:eastAsia="Calibri" w:hAnsi="Calibri" w:cs="Calibri"/>
                <w:color w:val="0F1111"/>
                <w:sz w:val="22"/>
                <w:szCs w:val="22"/>
              </w:rPr>
              <w:t>Spring 1</w:t>
            </w:r>
          </w:p>
        </w:tc>
        <w:tc>
          <w:tcPr>
            <w:tcW w:w="2095" w:type="dxa"/>
            <w:shd w:val="clear" w:color="auto" w:fill="BDD6EE"/>
          </w:tcPr>
          <w:p w:rsidR="0063062D" w:rsidRDefault="0063062D">
            <w:pPr>
              <w:ind w:left="0" w:hanging="2"/>
              <w:rPr>
                <w:rFonts w:ascii="Calibri" w:eastAsia="Calibri" w:hAnsi="Calibri" w:cs="Calibri"/>
                <w:color w:val="0F1111"/>
                <w:sz w:val="22"/>
                <w:szCs w:val="22"/>
              </w:rPr>
            </w:pPr>
          </w:p>
          <w:p w:rsidR="0063062D" w:rsidRDefault="00A85B37">
            <w:pPr>
              <w:ind w:left="0" w:hanging="2"/>
              <w:rPr>
                <w:rFonts w:ascii="Calibri" w:eastAsia="Calibri" w:hAnsi="Calibri" w:cs="Calibri"/>
                <w:color w:val="0F1111"/>
                <w:sz w:val="22"/>
                <w:szCs w:val="22"/>
              </w:rPr>
            </w:pPr>
            <w:r>
              <w:rPr>
                <w:rFonts w:ascii="Calibri" w:eastAsia="Calibri" w:hAnsi="Calibri" w:cs="Calibri"/>
                <w:color w:val="0F1111"/>
                <w:sz w:val="22"/>
                <w:szCs w:val="22"/>
              </w:rPr>
              <w:t>Spring 2</w:t>
            </w:r>
          </w:p>
        </w:tc>
        <w:tc>
          <w:tcPr>
            <w:tcW w:w="2158" w:type="dxa"/>
            <w:shd w:val="clear" w:color="auto" w:fill="BDD6EE"/>
          </w:tcPr>
          <w:p w:rsidR="0063062D" w:rsidRDefault="0063062D">
            <w:pPr>
              <w:ind w:left="0" w:hanging="2"/>
              <w:rPr>
                <w:rFonts w:ascii="Calibri" w:eastAsia="Calibri" w:hAnsi="Calibri" w:cs="Calibri"/>
                <w:color w:val="0F1111"/>
                <w:sz w:val="22"/>
                <w:szCs w:val="22"/>
              </w:rPr>
            </w:pPr>
          </w:p>
          <w:p w:rsidR="0063062D" w:rsidRDefault="00A85B37">
            <w:pPr>
              <w:ind w:left="0" w:hanging="2"/>
              <w:rPr>
                <w:rFonts w:ascii="Calibri" w:eastAsia="Calibri" w:hAnsi="Calibri" w:cs="Calibri"/>
                <w:color w:val="0F1111"/>
                <w:sz w:val="22"/>
                <w:szCs w:val="22"/>
              </w:rPr>
            </w:pPr>
            <w:r>
              <w:rPr>
                <w:rFonts w:ascii="Calibri" w:eastAsia="Calibri" w:hAnsi="Calibri" w:cs="Calibri"/>
                <w:color w:val="0F1111"/>
                <w:sz w:val="22"/>
                <w:szCs w:val="22"/>
              </w:rPr>
              <w:t>Summer 1</w:t>
            </w:r>
          </w:p>
        </w:tc>
        <w:tc>
          <w:tcPr>
            <w:tcW w:w="2647" w:type="dxa"/>
            <w:shd w:val="clear" w:color="auto" w:fill="BDD6EE"/>
          </w:tcPr>
          <w:p w:rsidR="0063062D" w:rsidRDefault="0063062D">
            <w:pPr>
              <w:ind w:left="0" w:hanging="2"/>
              <w:rPr>
                <w:rFonts w:ascii="Calibri" w:eastAsia="Calibri" w:hAnsi="Calibri" w:cs="Calibri"/>
                <w:color w:val="0F1111"/>
                <w:sz w:val="22"/>
                <w:szCs w:val="22"/>
              </w:rPr>
            </w:pPr>
          </w:p>
          <w:p w:rsidR="0063062D" w:rsidRDefault="00A85B37">
            <w:pPr>
              <w:ind w:left="0" w:hanging="2"/>
              <w:rPr>
                <w:rFonts w:ascii="Calibri" w:eastAsia="Calibri" w:hAnsi="Calibri" w:cs="Calibri"/>
                <w:color w:val="0F1111"/>
                <w:sz w:val="22"/>
                <w:szCs w:val="22"/>
              </w:rPr>
            </w:pPr>
            <w:r>
              <w:rPr>
                <w:rFonts w:ascii="Calibri" w:eastAsia="Calibri" w:hAnsi="Calibri" w:cs="Calibri"/>
                <w:color w:val="0F1111"/>
                <w:sz w:val="22"/>
                <w:szCs w:val="22"/>
              </w:rPr>
              <w:t>Summer 2</w:t>
            </w:r>
          </w:p>
        </w:tc>
      </w:tr>
      <w:tr w:rsidR="00644219" w:rsidTr="001F5D3F">
        <w:trPr>
          <w:trHeight w:val="1260"/>
        </w:trPr>
        <w:tc>
          <w:tcPr>
            <w:tcW w:w="1129" w:type="dxa"/>
            <w:shd w:val="clear" w:color="auto" w:fill="BDD6EE"/>
          </w:tcPr>
          <w:p w:rsidR="00644219" w:rsidRDefault="00644219" w:rsidP="00644219">
            <w:pPr>
              <w:ind w:left="0" w:hanging="2"/>
              <w:rPr>
                <w:rFonts w:ascii="Calibri" w:eastAsia="Calibri" w:hAnsi="Calibri" w:cs="Calibri"/>
                <w:color w:val="0F1111"/>
                <w:sz w:val="22"/>
                <w:szCs w:val="22"/>
              </w:rPr>
            </w:pPr>
          </w:p>
          <w:p w:rsidR="00644219" w:rsidRDefault="00644219" w:rsidP="00644219">
            <w:pPr>
              <w:ind w:left="0" w:hanging="2"/>
              <w:rPr>
                <w:rFonts w:ascii="Calibri" w:eastAsia="Calibri" w:hAnsi="Calibri" w:cs="Calibri"/>
                <w:color w:val="0F1111"/>
                <w:sz w:val="22"/>
                <w:szCs w:val="22"/>
              </w:rPr>
            </w:pPr>
            <w:r>
              <w:rPr>
                <w:rFonts w:ascii="Calibri" w:eastAsia="Calibri" w:hAnsi="Calibri" w:cs="Calibri"/>
                <w:color w:val="0F1111"/>
                <w:sz w:val="22"/>
                <w:szCs w:val="22"/>
              </w:rPr>
              <w:t>Year 1</w:t>
            </w:r>
          </w:p>
        </w:tc>
        <w:tc>
          <w:tcPr>
            <w:tcW w:w="2402" w:type="dxa"/>
            <w:tcMar>
              <w:top w:w="100" w:type="dxa"/>
              <w:left w:w="100" w:type="dxa"/>
              <w:bottom w:w="100" w:type="dxa"/>
              <w:right w:w="100" w:type="dxa"/>
            </w:tcMar>
          </w:tcPr>
          <w:p w:rsidR="00644219" w:rsidRDefault="00644219" w:rsidP="00644219">
            <w:pPr>
              <w:ind w:left="0" w:hanging="2"/>
              <w:rPr>
                <w:rFonts w:ascii="Calibri" w:eastAsia="Calibri" w:hAnsi="Calibri" w:cs="Calibri"/>
                <w:b/>
                <w:sz w:val="22"/>
                <w:szCs w:val="22"/>
              </w:rPr>
            </w:pPr>
            <w:r w:rsidRPr="00E06BD9">
              <w:rPr>
                <w:rFonts w:ascii="Calibri" w:eastAsia="Calibri" w:hAnsi="Calibri" w:cs="Calibri"/>
                <w:b/>
                <w:sz w:val="22"/>
                <w:szCs w:val="22"/>
              </w:rPr>
              <w:t>Creation</w:t>
            </w:r>
          </w:p>
          <w:p w:rsidR="00644219" w:rsidRDefault="00644219" w:rsidP="00644219">
            <w:pPr>
              <w:ind w:left="0" w:hanging="2"/>
              <w:rPr>
                <w:rFonts w:ascii="Calibri" w:eastAsia="Calibri" w:hAnsi="Calibri" w:cs="Calibri"/>
                <w:sz w:val="22"/>
                <w:szCs w:val="22"/>
              </w:rPr>
            </w:pPr>
            <w:r>
              <w:rPr>
                <w:rFonts w:ascii="Calibri" w:eastAsia="Calibri" w:hAnsi="Calibri" w:cs="Calibri"/>
                <w:sz w:val="22"/>
                <w:szCs w:val="22"/>
              </w:rPr>
              <w:t>Children will r</w:t>
            </w:r>
            <w:r w:rsidRPr="00E06BD9">
              <w:rPr>
                <w:rFonts w:ascii="Calibri" w:eastAsia="Calibri" w:hAnsi="Calibri" w:cs="Calibri"/>
                <w:sz w:val="22"/>
                <w:szCs w:val="22"/>
              </w:rPr>
              <w:t>etell the story of creat</w:t>
            </w:r>
            <w:r>
              <w:rPr>
                <w:rFonts w:ascii="Calibri" w:eastAsia="Calibri" w:hAnsi="Calibri" w:cs="Calibri"/>
                <w:sz w:val="22"/>
                <w:szCs w:val="22"/>
              </w:rPr>
              <w:t>ion from Genesis 1:1–2.3 simply and r</w:t>
            </w:r>
            <w:r w:rsidRPr="00E06BD9">
              <w:rPr>
                <w:rFonts w:ascii="Calibri" w:eastAsia="Calibri" w:hAnsi="Calibri" w:cs="Calibri"/>
                <w:sz w:val="22"/>
                <w:szCs w:val="22"/>
              </w:rPr>
              <w:t>ecognise that ‘Creation’ is the beginning of the ‘big story’ of the Bible.</w:t>
            </w:r>
          </w:p>
        </w:tc>
        <w:tc>
          <w:tcPr>
            <w:tcW w:w="2402" w:type="dxa"/>
            <w:tcMar>
              <w:top w:w="100" w:type="dxa"/>
              <w:left w:w="100" w:type="dxa"/>
              <w:bottom w:w="100" w:type="dxa"/>
              <w:right w:w="100" w:type="dxa"/>
            </w:tcMar>
          </w:tcPr>
          <w:p w:rsidR="00BD7DBF" w:rsidRDefault="007E3C7A" w:rsidP="00644219">
            <w:pPr>
              <w:ind w:left="0" w:hanging="2"/>
              <w:rPr>
                <w:rFonts w:ascii="Calibri" w:eastAsia="Calibri" w:hAnsi="Calibri" w:cs="Calibri"/>
                <w:sz w:val="20"/>
                <w:szCs w:val="20"/>
              </w:rPr>
            </w:pPr>
            <w:r>
              <w:rPr>
                <w:rFonts w:ascii="Calibri" w:eastAsia="Calibri" w:hAnsi="Calibri" w:cs="Calibri"/>
                <w:b/>
                <w:sz w:val="20"/>
                <w:szCs w:val="20"/>
              </w:rPr>
              <w:t>Are religious celebrations important to people?</w:t>
            </w:r>
            <w:r>
              <w:rPr>
                <w:rFonts w:ascii="Calibri" w:eastAsia="Calibri" w:hAnsi="Calibri" w:cs="Calibri"/>
                <w:sz w:val="20"/>
                <w:szCs w:val="20"/>
              </w:rPr>
              <w:br/>
              <w:t>Is God important to everyone?</w:t>
            </w:r>
          </w:p>
          <w:p w:rsidR="007E3C7A" w:rsidRDefault="007E3C7A" w:rsidP="00644219">
            <w:pPr>
              <w:ind w:left="0" w:hanging="2"/>
              <w:rPr>
                <w:rFonts w:ascii="Calibri" w:eastAsia="Calibri" w:hAnsi="Calibri" w:cs="Calibri"/>
                <w:sz w:val="22"/>
                <w:szCs w:val="22"/>
              </w:rPr>
            </w:pPr>
          </w:p>
        </w:tc>
        <w:tc>
          <w:tcPr>
            <w:tcW w:w="2709" w:type="dxa"/>
            <w:tcMar>
              <w:top w:w="100" w:type="dxa"/>
              <w:left w:w="100" w:type="dxa"/>
              <w:bottom w:w="100" w:type="dxa"/>
              <w:right w:w="100" w:type="dxa"/>
            </w:tcMar>
          </w:tcPr>
          <w:p w:rsidR="00644219" w:rsidRDefault="00644219" w:rsidP="00644219">
            <w:pPr>
              <w:ind w:left="0" w:hanging="2"/>
              <w:rPr>
                <w:rFonts w:ascii="Calibri" w:eastAsia="Calibri" w:hAnsi="Calibri" w:cs="Calibri"/>
                <w:sz w:val="22"/>
                <w:szCs w:val="22"/>
              </w:rPr>
            </w:pPr>
          </w:p>
        </w:tc>
        <w:tc>
          <w:tcPr>
            <w:tcW w:w="2095" w:type="dxa"/>
            <w:tcMar>
              <w:top w:w="100" w:type="dxa"/>
              <w:left w:w="100" w:type="dxa"/>
              <w:bottom w:w="100" w:type="dxa"/>
              <w:right w:w="100" w:type="dxa"/>
            </w:tcMar>
          </w:tcPr>
          <w:p w:rsidR="00644219" w:rsidRDefault="00644219" w:rsidP="00644219">
            <w:pPr>
              <w:ind w:left="0" w:hanging="2"/>
              <w:rPr>
                <w:rFonts w:ascii="Calibri" w:eastAsia="Calibri" w:hAnsi="Calibri" w:cs="Calibri"/>
                <w:b/>
                <w:sz w:val="22"/>
                <w:szCs w:val="22"/>
              </w:rPr>
            </w:pPr>
            <w:r w:rsidRPr="00E06BD9">
              <w:rPr>
                <w:rFonts w:ascii="Calibri" w:eastAsia="Calibri" w:hAnsi="Calibri" w:cs="Calibri"/>
                <w:b/>
                <w:sz w:val="22"/>
                <w:szCs w:val="22"/>
              </w:rPr>
              <w:t>Salvation</w:t>
            </w:r>
          </w:p>
          <w:p w:rsidR="00644219" w:rsidRPr="00E06BD9" w:rsidRDefault="00644219" w:rsidP="00644219">
            <w:pPr>
              <w:ind w:left="0" w:hanging="2"/>
              <w:rPr>
                <w:rFonts w:ascii="Calibri" w:eastAsia="Calibri" w:hAnsi="Calibri" w:cs="Calibri"/>
                <w:sz w:val="22"/>
                <w:szCs w:val="22"/>
              </w:rPr>
            </w:pPr>
            <w:r>
              <w:rPr>
                <w:rFonts w:ascii="Calibri" w:eastAsia="Calibri" w:hAnsi="Calibri" w:cs="Calibri"/>
                <w:sz w:val="22"/>
                <w:szCs w:val="22"/>
              </w:rPr>
              <w:t xml:space="preserve">Children will learn that </w:t>
            </w:r>
            <w:r w:rsidRPr="00E06BD9">
              <w:rPr>
                <w:rFonts w:ascii="Calibri" w:eastAsia="Calibri" w:hAnsi="Calibri" w:cs="Calibri"/>
                <w:sz w:val="22"/>
                <w:szCs w:val="22"/>
              </w:rPr>
              <w:t>Easter is very important in t</w:t>
            </w:r>
            <w:r>
              <w:rPr>
                <w:rFonts w:ascii="Calibri" w:eastAsia="Calibri" w:hAnsi="Calibri" w:cs="Calibri"/>
                <w:sz w:val="22"/>
                <w:szCs w:val="22"/>
              </w:rPr>
              <w:t>he ‘big story’ of the Bible and that some C</w:t>
            </w:r>
            <w:r w:rsidRPr="00E06BD9">
              <w:rPr>
                <w:rFonts w:ascii="Calibri" w:eastAsia="Calibri" w:hAnsi="Calibri" w:cs="Calibri"/>
                <w:sz w:val="22"/>
                <w:szCs w:val="22"/>
              </w:rPr>
              <w:t>hristians believe Jesus rose again, giving people hope of a new life.</w:t>
            </w:r>
          </w:p>
        </w:tc>
        <w:tc>
          <w:tcPr>
            <w:tcW w:w="2158" w:type="dxa"/>
            <w:tcMar>
              <w:top w:w="100" w:type="dxa"/>
              <w:left w:w="100" w:type="dxa"/>
              <w:bottom w:w="100" w:type="dxa"/>
              <w:right w:w="100" w:type="dxa"/>
            </w:tcMar>
          </w:tcPr>
          <w:p w:rsidR="00644219" w:rsidRDefault="00644219" w:rsidP="00644219">
            <w:pPr>
              <w:ind w:left="0" w:hanging="2"/>
              <w:rPr>
                <w:rFonts w:ascii="Calibri" w:eastAsia="Calibri" w:hAnsi="Calibri" w:cs="Calibri"/>
                <w:b/>
                <w:sz w:val="22"/>
                <w:szCs w:val="22"/>
              </w:rPr>
            </w:pPr>
          </w:p>
        </w:tc>
        <w:tc>
          <w:tcPr>
            <w:tcW w:w="2647" w:type="dxa"/>
            <w:tcMar>
              <w:top w:w="100" w:type="dxa"/>
              <w:left w:w="100" w:type="dxa"/>
              <w:bottom w:w="100" w:type="dxa"/>
              <w:right w:w="100" w:type="dxa"/>
            </w:tcMar>
          </w:tcPr>
          <w:p w:rsidR="00644219" w:rsidRDefault="00644219" w:rsidP="00644219">
            <w:pPr>
              <w:spacing w:before="240" w:after="240"/>
              <w:ind w:leftChars="0" w:left="0" w:firstLineChars="0" w:firstLine="0"/>
              <w:rPr>
                <w:rFonts w:ascii="Calibri" w:eastAsia="Calibri" w:hAnsi="Calibri" w:cs="Calibri"/>
                <w:b/>
                <w:color w:val="0F1111"/>
                <w:sz w:val="22"/>
                <w:szCs w:val="22"/>
              </w:rPr>
            </w:pPr>
            <w:r w:rsidRPr="00E06BD9">
              <w:rPr>
                <w:rFonts w:ascii="Calibri" w:eastAsia="Calibri" w:hAnsi="Calibri" w:cs="Calibri"/>
                <w:b/>
                <w:color w:val="0F1111"/>
                <w:sz w:val="22"/>
                <w:szCs w:val="22"/>
              </w:rPr>
              <w:t>God</w:t>
            </w:r>
            <w:bookmarkStart w:id="0" w:name="_GoBack"/>
            <w:bookmarkEnd w:id="0"/>
          </w:p>
          <w:p w:rsidR="00644219" w:rsidRPr="00E06BD9" w:rsidRDefault="00644219" w:rsidP="00644219">
            <w:pPr>
              <w:spacing w:before="240" w:after="240"/>
              <w:ind w:leftChars="0" w:left="0" w:firstLineChars="0" w:firstLine="0"/>
              <w:rPr>
                <w:rFonts w:ascii="Calibri" w:eastAsia="Calibri" w:hAnsi="Calibri" w:cs="Calibri"/>
                <w:color w:val="0F1111"/>
                <w:sz w:val="22"/>
                <w:szCs w:val="22"/>
              </w:rPr>
            </w:pPr>
            <w:r>
              <w:rPr>
                <w:rFonts w:ascii="Calibri" w:eastAsia="Calibri" w:hAnsi="Calibri" w:cs="Calibri"/>
                <w:color w:val="0F1111"/>
                <w:sz w:val="22"/>
                <w:szCs w:val="22"/>
              </w:rPr>
              <w:t xml:space="preserve">Children will learn </w:t>
            </w:r>
            <w:r w:rsidRPr="00E06BD9">
              <w:rPr>
                <w:rFonts w:ascii="Calibri" w:eastAsia="Calibri" w:hAnsi="Calibri" w:cs="Calibri"/>
                <w:color w:val="0F1111"/>
                <w:sz w:val="22"/>
                <w:szCs w:val="22"/>
              </w:rPr>
              <w:t>Christians believe in God, and that they find out about God</w:t>
            </w:r>
            <w:r>
              <w:rPr>
                <w:rFonts w:ascii="Calibri" w:eastAsia="Calibri" w:hAnsi="Calibri" w:cs="Calibri"/>
                <w:color w:val="0F1111"/>
                <w:sz w:val="22"/>
                <w:szCs w:val="22"/>
              </w:rPr>
              <w:t xml:space="preserve"> in the Bible. Children will know that</w:t>
            </w:r>
            <w:r w:rsidRPr="00E06BD9">
              <w:rPr>
                <w:rFonts w:ascii="Calibri" w:eastAsia="Calibri" w:hAnsi="Calibri" w:cs="Calibri"/>
                <w:color w:val="0F1111"/>
                <w:sz w:val="22"/>
                <w:szCs w:val="22"/>
              </w:rPr>
              <w:t xml:space="preserve"> Christians believe God is loving, kind, fair and forgi</w:t>
            </w:r>
            <w:r>
              <w:rPr>
                <w:rFonts w:ascii="Calibri" w:eastAsia="Calibri" w:hAnsi="Calibri" w:cs="Calibri"/>
                <w:color w:val="0F1111"/>
                <w:sz w:val="22"/>
                <w:szCs w:val="22"/>
              </w:rPr>
              <w:t>ving, and also Lord and King and s</w:t>
            </w:r>
            <w:r w:rsidRPr="00E06BD9">
              <w:rPr>
                <w:rFonts w:ascii="Calibri" w:eastAsia="Calibri" w:hAnsi="Calibri" w:cs="Calibri"/>
                <w:color w:val="0F1111"/>
                <w:sz w:val="22"/>
                <w:szCs w:val="22"/>
              </w:rPr>
              <w:t>ome stories show these Christian beliefs.</w:t>
            </w:r>
          </w:p>
        </w:tc>
      </w:tr>
      <w:tr w:rsidR="00644219" w:rsidTr="001F5D3F">
        <w:trPr>
          <w:trHeight w:val="1345"/>
        </w:trPr>
        <w:tc>
          <w:tcPr>
            <w:tcW w:w="1129" w:type="dxa"/>
            <w:shd w:val="clear" w:color="auto" w:fill="BDD6EE"/>
          </w:tcPr>
          <w:p w:rsidR="00644219" w:rsidRDefault="00644219" w:rsidP="00644219">
            <w:pPr>
              <w:ind w:left="0" w:hanging="2"/>
              <w:rPr>
                <w:rFonts w:ascii="Calibri" w:eastAsia="Calibri" w:hAnsi="Calibri" w:cs="Calibri"/>
                <w:color w:val="0F1111"/>
                <w:sz w:val="22"/>
                <w:szCs w:val="22"/>
              </w:rPr>
            </w:pPr>
          </w:p>
          <w:p w:rsidR="00644219" w:rsidRDefault="00644219" w:rsidP="00644219">
            <w:pPr>
              <w:ind w:left="0" w:hanging="2"/>
              <w:rPr>
                <w:rFonts w:ascii="Calibri" w:eastAsia="Calibri" w:hAnsi="Calibri" w:cs="Calibri"/>
                <w:color w:val="0F1111"/>
                <w:sz w:val="22"/>
                <w:szCs w:val="22"/>
              </w:rPr>
            </w:pPr>
            <w:r>
              <w:rPr>
                <w:rFonts w:ascii="Calibri" w:eastAsia="Calibri" w:hAnsi="Calibri" w:cs="Calibri"/>
                <w:color w:val="0F1111"/>
                <w:sz w:val="22"/>
                <w:szCs w:val="22"/>
              </w:rPr>
              <w:t>Year 2</w:t>
            </w:r>
          </w:p>
        </w:tc>
        <w:tc>
          <w:tcPr>
            <w:tcW w:w="2402" w:type="dxa"/>
          </w:tcPr>
          <w:p w:rsidR="00644219" w:rsidRDefault="00644219" w:rsidP="00644219">
            <w:pPr>
              <w:ind w:left="0" w:hanging="2"/>
              <w:rPr>
                <w:rFonts w:ascii="Calibri" w:eastAsia="Calibri" w:hAnsi="Calibri" w:cs="Calibri"/>
                <w:b/>
                <w:sz w:val="22"/>
                <w:szCs w:val="22"/>
              </w:rPr>
            </w:pPr>
            <w:r w:rsidRPr="00E06BD9">
              <w:rPr>
                <w:rFonts w:ascii="Calibri" w:eastAsia="Calibri" w:hAnsi="Calibri" w:cs="Calibri"/>
                <w:b/>
                <w:sz w:val="22"/>
                <w:szCs w:val="22"/>
              </w:rPr>
              <w:t>Creation</w:t>
            </w:r>
          </w:p>
          <w:p w:rsidR="00644219" w:rsidRPr="00E06BD9" w:rsidRDefault="00644219" w:rsidP="00644219">
            <w:pPr>
              <w:ind w:left="0" w:hanging="2"/>
              <w:rPr>
                <w:rFonts w:ascii="Calibri" w:eastAsia="Calibri" w:hAnsi="Calibri" w:cs="Calibri"/>
                <w:sz w:val="22"/>
                <w:szCs w:val="22"/>
              </w:rPr>
            </w:pPr>
            <w:r>
              <w:rPr>
                <w:rFonts w:ascii="Calibri" w:eastAsia="Calibri" w:hAnsi="Calibri" w:cs="Calibri"/>
                <w:sz w:val="22"/>
                <w:szCs w:val="22"/>
              </w:rPr>
              <w:t>Children will s</w:t>
            </w:r>
            <w:r w:rsidRPr="00E06BD9">
              <w:rPr>
                <w:rFonts w:ascii="Calibri" w:eastAsia="Calibri" w:hAnsi="Calibri" w:cs="Calibri"/>
                <w:sz w:val="22"/>
                <w:szCs w:val="22"/>
              </w:rPr>
              <w:t>ay what the story tells Christians abou</w:t>
            </w:r>
            <w:r>
              <w:rPr>
                <w:rFonts w:ascii="Calibri" w:eastAsia="Calibri" w:hAnsi="Calibri" w:cs="Calibri"/>
                <w:sz w:val="22"/>
                <w:szCs w:val="22"/>
              </w:rPr>
              <w:t>t God, Creation and the world and g</w:t>
            </w:r>
            <w:r w:rsidRPr="00E06BD9">
              <w:rPr>
                <w:rFonts w:ascii="Calibri" w:eastAsia="Calibri" w:hAnsi="Calibri" w:cs="Calibri"/>
                <w:sz w:val="22"/>
                <w:szCs w:val="22"/>
              </w:rPr>
              <w:t xml:space="preserve">ive at least one example of what Christians do to say thank you to God for the Creation. </w:t>
            </w:r>
            <w:r>
              <w:rPr>
                <w:rFonts w:ascii="Calibri" w:eastAsia="Calibri" w:hAnsi="Calibri" w:cs="Calibri"/>
                <w:sz w:val="22"/>
                <w:szCs w:val="22"/>
              </w:rPr>
              <w:t>Children will t</w:t>
            </w:r>
            <w:r w:rsidRPr="00E06BD9">
              <w:rPr>
                <w:rFonts w:ascii="Calibri" w:eastAsia="Calibri" w:hAnsi="Calibri" w:cs="Calibri"/>
                <w:sz w:val="22"/>
                <w:szCs w:val="22"/>
              </w:rPr>
              <w:t>hink, talk and ask questions about</w:t>
            </w:r>
            <w:r>
              <w:rPr>
                <w:rFonts w:ascii="Calibri" w:eastAsia="Calibri" w:hAnsi="Calibri" w:cs="Calibri"/>
                <w:sz w:val="22"/>
                <w:szCs w:val="22"/>
              </w:rPr>
              <w:t xml:space="preserve"> living in an amazing world.</w:t>
            </w:r>
          </w:p>
        </w:tc>
        <w:tc>
          <w:tcPr>
            <w:tcW w:w="2402" w:type="dxa"/>
          </w:tcPr>
          <w:p w:rsidR="00644219" w:rsidRDefault="00644219" w:rsidP="00644219">
            <w:pPr>
              <w:ind w:left="0" w:hanging="2"/>
              <w:rPr>
                <w:rFonts w:ascii="Calibri" w:eastAsia="Calibri" w:hAnsi="Calibri" w:cs="Calibri"/>
                <w:b/>
                <w:sz w:val="22"/>
                <w:szCs w:val="22"/>
              </w:rPr>
            </w:pPr>
            <w:r w:rsidRPr="00E06BD9">
              <w:rPr>
                <w:rFonts w:ascii="Calibri" w:eastAsia="Calibri" w:hAnsi="Calibri" w:cs="Calibri"/>
                <w:b/>
                <w:sz w:val="22"/>
                <w:szCs w:val="22"/>
              </w:rPr>
              <w:t>Do Religious Symbols mean the same to everyone?</w:t>
            </w:r>
          </w:p>
          <w:p w:rsidR="00BD7DBF" w:rsidRPr="00BD7DBF" w:rsidRDefault="00BD7DBF" w:rsidP="00644219">
            <w:pPr>
              <w:ind w:left="0" w:hanging="2"/>
              <w:rPr>
                <w:rFonts w:ascii="Calibri" w:eastAsia="Calibri" w:hAnsi="Calibri" w:cs="Calibri"/>
                <w:sz w:val="22"/>
                <w:szCs w:val="22"/>
              </w:rPr>
            </w:pPr>
            <w:r w:rsidRPr="00BD7DBF">
              <w:rPr>
                <w:rFonts w:ascii="Calibri" w:eastAsia="Calibri" w:hAnsi="Calibri" w:cs="Calibri"/>
                <w:sz w:val="22"/>
                <w:szCs w:val="22"/>
              </w:rPr>
              <w:t>Pupils will recognise and be able to describe a wide range of religious symbols and their varied interpretations. They will be able to say why symbols are used and compare and contrast symbols for effectiveness of communication.</w:t>
            </w:r>
          </w:p>
          <w:p w:rsidR="00644219" w:rsidRPr="00E06BD9" w:rsidRDefault="00644219" w:rsidP="00644219">
            <w:pPr>
              <w:ind w:left="0" w:hanging="2"/>
              <w:rPr>
                <w:rFonts w:ascii="Calibri" w:eastAsia="Calibri" w:hAnsi="Calibri" w:cs="Calibri"/>
                <w:b/>
                <w:sz w:val="22"/>
                <w:szCs w:val="22"/>
              </w:rPr>
            </w:pPr>
          </w:p>
        </w:tc>
        <w:tc>
          <w:tcPr>
            <w:tcW w:w="2709" w:type="dxa"/>
          </w:tcPr>
          <w:p w:rsidR="00644219" w:rsidRDefault="00644219" w:rsidP="00644219">
            <w:pPr>
              <w:ind w:left="0" w:hanging="2"/>
              <w:rPr>
                <w:rFonts w:ascii="Calibri" w:eastAsia="Calibri" w:hAnsi="Calibri" w:cs="Calibri"/>
                <w:sz w:val="22"/>
                <w:szCs w:val="22"/>
              </w:rPr>
            </w:pPr>
          </w:p>
        </w:tc>
        <w:tc>
          <w:tcPr>
            <w:tcW w:w="2095" w:type="dxa"/>
          </w:tcPr>
          <w:p w:rsidR="00644219" w:rsidRDefault="00644219" w:rsidP="00644219">
            <w:pPr>
              <w:spacing w:before="240" w:after="240"/>
              <w:ind w:leftChars="0" w:left="0" w:firstLineChars="0" w:firstLine="0"/>
              <w:rPr>
                <w:rFonts w:ascii="Calibri" w:eastAsia="Calibri" w:hAnsi="Calibri" w:cs="Calibri"/>
                <w:b/>
                <w:sz w:val="22"/>
                <w:szCs w:val="22"/>
              </w:rPr>
            </w:pPr>
            <w:r>
              <w:rPr>
                <w:rFonts w:ascii="Calibri" w:eastAsia="Calibri" w:hAnsi="Calibri" w:cs="Calibri"/>
                <w:b/>
                <w:sz w:val="22"/>
                <w:szCs w:val="22"/>
              </w:rPr>
              <w:t>Salvation</w:t>
            </w:r>
          </w:p>
          <w:p w:rsidR="00644219" w:rsidRPr="00E06BD9" w:rsidRDefault="00644219" w:rsidP="00644219">
            <w:pPr>
              <w:spacing w:before="240" w:after="240"/>
              <w:ind w:leftChars="0" w:left="0" w:firstLineChars="0" w:firstLine="0"/>
              <w:rPr>
                <w:rFonts w:ascii="Calibri" w:eastAsia="Calibri" w:hAnsi="Calibri" w:cs="Calibri"/>
                <w:sz w:val="22"/>
                <w:szCs w:val="22"/>
              </w:rPr>
            </w:pPr>
            <w:r>
              <w:rPr>
                <w:rFonts w:ascii="Calibri" w:eastAsia="Calibri" w:hAnsi="Calibri" w:cs="Calibri"/>
                <w:sz w:val="22"/>
                <w:szCs w:val="22"/>
              </w:rPr>
              <w:t xml:space="preserve">Children will learn that </w:t>
            </w:r>
            <w:r w:rsidRPr="00E06BD9">
              <w:rPr>
                <w:rFonts w:ascii="Calibri" w:eastAsia="Calibri" w:hAnsi="Calibri" w:cs="Calibri"/>
                <w:sz w:val="22"/>
                <w:szCs w:val="22"/>
              </w:rPr>
              <w:t>Easter is very important i</w:t>
            </w:r>
            <w:r>
              <w:rPr>
                <w:rFonts w:ascii="Calibri" w:eastAsia="Calibri" w:hAnsi="Calibri" w:cs="Calibri"/>
                <w:sz w:val="22"/>
                <w:szCs w:val="22"/>
              </w:rPr>
              <w:t xml:space="preserve">n the ‘big story’ of the Bible and that </w:t>
            </w:r>
            <w:r w:rsidRPr="00E06BD9">
              <w:rPr>
                <w:rFonts w:ascii="Calibri" w:eastAsia="Calibri" w:hAnsi="Calibri" w:cs="Calibri"/>
                <w:sz w:val="22"/>
                <w:szCs w:val="22"/>
              </w:rPr>
              <w:t xml:space="preserve">Jesus showed that he was willing to forgive all people, even </w:t>
            </w:r>
            <w:r>
              <w:rPr>
                <w:rFonts w:ascii="Calibri" w:eastAsia="Calibri" w:hAnsi="Calibri" w:cs="Calibri"/>
                <w:sz w:val="22"/>
                <w:szCs w:val="22"/>
              </w:rPr>
              <w:t xml:space="preserve">for putting him on the cross. They will learn that some </w:t>
            </w:r>
            <w:r w:rsidRPr="00E06BD9">
              <w:rPr>
                <w:rFonts w:ascii="Calibri" w:eastAsia="Calibri" w:hAnsi="Calibri" w:cs="Calibri"/>
                <w:sz w:val="22"/>
                <w:szCs w:val="22"/>
              </w:rPr>
              <w:t>Christians believe Jesus builds a b</w:t>
            </w:r>
            <w:r>
              <w:rPr>
                <w:rFonts w:ascii="Calibri" w:eastAsia="Calibri" w:hAnsi="Calibri" w:cs="Calibri"/>
                <w:sz w:val="22"/>
                <w:szCs w:val="22"/>
              </w:rPr>
              <w:t xml:space="preserve">ridge between </w:t>
            </w:r>
            <w:r>
              <w:rPr>
                <w:rFonts w:ascii="Calibri" w:eastAsia="Calibri" w:hAnsi="Calibri" w:cs="Calibri"/>
                <w:sz w:val="22"/>
                <w:szCs w:val="22"/>
              </w:rPr>
              <w:lastRenderedPageBreak/>
              <w:t xml:space="preserve">God and humans and that some </w:t>
            </w:r>
            <w:r w:rsidRPr="00E06BD9">
              <w:rPr>
                <w:rFonts w:ascii="Calibri" w:eastAsia="Calibri" w:hAnsi="Calibri" w:cs="Calibri"/>
                <w:sz w:val="22"/>
                <w:szCs w:val="22"/>
              </w:rPr>
              <w:t>Christians believe Jesus rose again, giving people hope of a new life.</w:t>
            </w:r>
          </w:p>
        </w:tc>
        <w:tc>
          <w:tcPr>
            <w:tcW w:w="2158" w:type="dxa"/>
          </w:tcPr>
          <w:p w:rsidR="00644219" w:rsidRDefault="00644219" w:rsidP="00644219">
            <w:pPr>
              <w:ind w:left="0" w:hanging="2"/>
              <w:rPr>
                <w:rFonts w:ascii="Calibri" w:eastAsia="Calibri" w:hAnsi="Calibri" w:cs="Calibri"/>
                <w:sz w:val="22"/>
                <w:szCs w:val="22"/>
              </w:rPr>
            </w:pPr>
          </w:p>
        </w:tc>
        <w:tc>
          <w:tcPr>
            <w:tcW w:w="2647" w:type="dxa"/>
          </w:tcPr>
          <w:p w:rsidR="00644219" w:rsidRDefault="00644219" w:rsidP="00644219">
            <w:pPr>
              <w:ind w:left="0" w:hanging="2"/>
              <w:rPr>
                <w:rFonts w:ascii="Calibri" w:eastAsia="Calibri" w:hAnsi="Calibri" w:cs="Calibri"/>
                <w:b/>
                <w:sz w:val="22"/>
                <w:szCs w:val="22"/>
              </w:rPr>
            </w:pPr>
            <w:r w:rsidRPr="00E06BD9">
              <w:rPr>
                <w:rFonts w:ascii="Calibri" w:eastAsia="Calibri" w:hAnsi="Calibri" w:cs="Calibri"/>
                <w:b/>
                <w:sz w:val="22"/>
                <w:szCs w:val="22"/>
              </w:rPr>
              <w:t>God</w:t>
            </w:r>
          </w:p>
          <w:p w:rsidR="00644219" w:rsidRPr="00E06BD9" w:rsidRDefault="00644219" w:rsidP="00644219">
            <w:pPr>
              <w:ind w:left="0" w:hanging="2"/>
              <w:rPr>
                <w:rFonts w:ascii="Calibri" w:eastAsia="Calibri" w:hAnsi="Calibri" w:cs="Calibri"/>
                <w:sz w:val="22"/>
                <w:szCs w:val="22"/>
              </w:rPr>
            </w:pPr>
            <w:r>
              <w:rPr>
                <w:rFonts w:ascii="Calibri" w:eastAsia="Calibri" w:hAnsi="Calibri" w:cs="Calibri"/>
                <w:sz w:val="22"/>
                <w:szCs w:val="22"/>
              </w:rPr>
              <w:t xml:space="preserve">Children will learn </w:t>
            </w:r>
            <w:r w:rsidRPr="00E06BD9">
              <w:rPr>
                <w:rFonts w:ascii="Calibri" w:eastAsia="Calibri" w:hAnsi="Calibri" w:cs="Calibri"/>
                <w:sz w:val="22"/>
                <w:szCs w:val="22"/>
              </w:rPr>
              <w:t>Christians believe in God, and that they fin</w:t>
            </w:r>
            <w:r>
              <w:rPr>
                <w:rFonts w:ascii="Calibri" w:eastAsia="Calibri" w:hAnsi="Calibri" w:cs="Calibri"/>
                <w:sz w:val="22"/>
                <w:szCs w:val="22"/>
              </w:rPr>
              <w:t xml:space="preserve">d out about God in the Bible. Children will know that </w:t>
            </w:r>
            <w:r w:rsidRPr="00E06BD9">
              <w:rPr>
                <w:rFonts w:ascii="Calibri" w:eastAsia="Calibri" w:hAnsi="Calibri" w:cs="Calibri"/>
                <w:sz w:val="22"/>
                <w:szCs w:val="22"/>
              </w:rPr>
              <w:t>Christians believe God is loving, kind, fair and forg</w:t>
            </w:r>
            <w:r>
              <w:rPr>
                <w:rFonts w:ascii="Calibri" w:eastAsia="Calibri" w:hAnsi="Calibri" w:cs="Calibri"/>
                <w:sz w:val="22"/>
                <w:szCs w:val="22"/>
              </w:rPr>
              <w:t>iving, and also Lord and King and s</w:t>
            </w:r>
            <w:r w:rsidRPr="00E06BD9">
              <w:rPr>
                <w:rFonts w:ascii="Calibri" w:eastAsia="Calibri" w:hAnsi="Calibri" w:cs="Calibri"/>
                <w:sz w:val="22"/>
                <w:szCs w:val="22"/>
              </w:rPr>
              <w:t>ome stories</w:t>
            </w:r>
            <w:r>
              <w:rPr>
                <w:rFonts w:ascii="Calibri" w:eastAsia="Calibri" w:hAnsi="Calibri" w:cs="Calibri"/>
                <w:sz w:val="22"/>
                <w:szCs w:val="22"/>
              </w:rPr>
              <w:t xml:space="preserve"> show these Christian beliefs.</w:t>
            </w:r>
            <w:r w:rsidRPr="00E06BD9">
              <w:rPr>
                <w:rFonts w:ascii="Calibri" w:eastAsia="Calibri" w:hAnsi="Calibri" w:cs="Calibri"/>
                <w:sz w:val="22"/>
                <w:szCs w:val="22"/>
              </w:rPr>
              <w:t xml:space="preserve"> </w:t>
            </w:r>
            <w:r>
              <w:rPr>
                <w:rFonts w:ascii="Calibri" w:eastAsia="Calibri" w:hAnsi="Calibri" w:cs="Calibri"/>
                <w:sz w:val="22"/>
                <w:szCs w:val="22"/>
              </w:rPr>
              <w:t xml:space="preserve">Finally, children will learn </w:t>
            </w:r>
            <w:r w:rsidRPr="00E06BD9">
              <w:rPr>
                <w:rFonts w:ascii="Calibri" w:eastAsia="Calibri" w:hAnsi="Calibri" w:cs="Calibri"/>
                <w:sz w:val="22"/>
                <w:szCs w:val="22"/>
              </w:rPr>
              <w:t>Christians worship God and try to live in ways that please him.</w:t>
            </w:r>
          </w:p>
        </w:tc>
      </w:tr>
      <w:tr w:rsidR="00644219" w:rsidTr="001F5D3F">
        <w:trPr>
          <w:trHeight w:val="1260"/>
        </w:trPr>
        <w:tc>
          <w:tcPr>
            <w:tcW w:w="1129" w:type="dxa"/>
            <w:shd w:val="clear" w:color="auto" w:fill="BDD6EE"/>
          </w:tcPr>
          <w:p w:rsidR="00644219" w:rsidRDefault="00644219" w:rsidP="00644219">
            <w:pPr>
              <w:ind w:left="0" w:hanging="2"/>
              <w:rPr>
                <w:rFonts w:ascii="Calibri" w:eastAsia="Calibri" w:hAnsi="Calibri" w:cs="Calibri"/>
                <w:color w:val="0F1111"/>
                <w:sz w:val="22"/>
                <w:szCs w:val="22"/>
              </w:rPr>
            </w:pPr>
          </w:p>
          <w:p w:rsidR="00644219" w:rsidRDefault="00644219" w:rsidP="00644219">
            <w:pPr>
              <w:ind w:left="0" w:hanging="2"/>
              <w:rPr>
                <w:rFonts w:ascii="Calibri" w:eastAsia="Calibri" w:hAnsi="Calibri" w:cs="Calibri"/>
                <w:color w:val="0F1111"/>
                <w:sz w:val="22"/>
                <w:szCs w:val="22"/>
              </w:rPr>
            </w:pPr>
            <w:r>
              <w:rPr>
                <w:rFonts w:ascii="Calibri" w:eastAsia="Calibri" w:hAnsi="Calibri" w:cs="Calibri"/>
                <w:color w:val="0F1111"/>
                <w:sz w:val="22"/>
                <w:szCs w:val="22"/>
              </w:rPr>
              <w:t>Year 3</w:t>
            </w:r>
          </w:p>
          <w:p w:rsidR="00644219" w:rsidRDefault="00644219" w:rsidP="00644219">
            <w:pPr>
              <w:ind w:left="0" w:hanging="2"/>
              <w:rPr>
                <w:rFonts w:ascii="Calibri" w:eastAsia="Calibri" w:hAnsi="Calibri" w:cs="Calibri"/>
                <w:color w:val="0F1111"/>
                <w:sz w:val="22"/>
                <w:szCs w:val="22"/>
              </w:rPr>
            </w:pPr>
          </w:p>
        </w:tc>
        <w:tc>
          <w:tcPr>
            <w:tcW w:w="2402" w:type="dxa"/>
          </w:tcPr>
          <w:p w:rsidR="00644219" w:rsidRDefault="00644219" w:rsidP="00644219">
            <w:pPr>
              <w:ind w:left="0" w:hanging="2"/>
              <w:rPr>
                <w:rFonts w:ascii="Arial" w:eastAsia="Arial" w:hAnsi="Arial" w:cs="Arial"/>
                <w:b/>
                <w:color w:val="0F1111"/>
                <w:sz w:val="20"/>
                <w:szCs w:val="20"/>
              </w:rPr>
            </w:pPr>
            <w:r>
              <w:rPr>
                <w:rFonts w:ascii="Arial" w:eastAsia="Arial" w:hAnsi="Arial" w:cs="Arial"/>
                <w:b/>
                <w:color w:val="0F1111"/>
                <w:sz w:val="20"/>
                <w:szCs w:val="20"/>
              </w:rPr>
              <w:t>Creation/Fall</w:t>
            </w:r>
          </w:p>
          <w:p w:rsidR="00644219" w:rsidRDefault="00644219" w:rsidP="00644219">
            <w:pPr>
              <w:ind w:left="0" w:hanging="2"/>
              <w:rPr>
                <w:rFonts w:ascii="Arial" w:eastAsia="Arial" w:hAnsi="Arial" w:cs="Arial"/>
                <w:color w:val="0F1111"/>
                <w:sz w:val="20"/>
                <w:szCs w:val="20"/>
              </w:rPr>
            </w:pPr>
            <w:bookmarkStart w:id="1" w:name="_heading=h.gjdgxs" w:colFirst="0" w:colLast="0"/>
            <w:bookmarkEnd w:id="1"/>
            <w:r>
              <w:rPr>
                <w:rFonts w:ascii="Arial" w:eastAsia="Arial" w:hAnsi="Arial" w:cs="Arial"/>
                <w:color w:val="0F1111"/>
                <w:sz w:val="20"/>
                <w:szCs w:val="20"/>
              </w:rPr>
              <w:t>What do Christians learn from the creation story?</w:t>
            </w:r>
          </w:p>
          <w:p w:rsidR="00644219" w:rsidRDefault="00644219" w:rsidP="00644219">
            <w:pPr>
              <w:ind w:left="0" w:hanging="2"/>
              <w:rPr>
                <w:rFonts w:ascii="Arial" w:eastAsia="Arial" w:hAnsi="Arial" w:cs="Arial"/>
                <w:color w:val="0F1111"/>
                <w:sz w:val="20"/>
                <w:szCs w:val="20"/>
              </w:rPr>
            </w:pPr>
            <w:bookmarkStart w:id="2" w:name="_heading=h.hkeb9mqnufs" w:colFirst="0" w:colLast="0"/>
            <w:bookmarkEnd w:id="2"/>
            <w:r>
              <w:rPr>
                <w:rFonts w:ascii="Arial" w:eastAsia="Arial" w:hAnsi="Arial" w:cs="Arial"/>
                <w:color w:val="0F1111"/>
                <w:sz w:val="20"/>
                <w:szCs w:val="20"/>
              </w:rPr>
              <w:t>Children will learn that Christians believe that God the Creator cares for the creation, including human beings and as human beings are part of God’s good creation, they do best when they listen to God. The Bible shows that God wants to help people to be close to him — he keeps his relationship with them, gives them guidelines on good ways to live.</w:t>
            </w:r>
          </w:p>
          <w:p w:rsidR="00644219" w:rsidRDefault="00644219" w:rsidP="00644219">
            <w:pPr>
              <w:ind w:left="0" w:hanging="2"/>
              <w:rPr>
                <w:rFonts w:ascii="Arial" w:eastAsia="Arial" w:hAnsi="Arial" w:cs="Arial"/>
                <w:color w:val="0F1111"/>
                <w:sz w:val="20"/>
                <w:szCs w:val="20"/>
              </w:rPr>
            </w:pPr>
            <w:r>
              <w:rPr>
                <w:rFonts w:ascii="Arial" w:eastAsia="Arial" w:hAnsi="Arial" w:cs="Arial"/>
                <w:color w:val="0F1111"/>
                <w:sz w:val="20"/>
                <w:szCs w:val="20"/>
              </w:rPr>
              <w:t>What do Noah and the flood teach us today?</w:t>
            </w:r>
          </w:p>
        </w:tc>
        <w:tc>
          <w:tcPr>
            <w:tcW w:w="2402" w:type="dxa"/>
          </w:tcPr>
          <w:p w:rsidR="00644219" w:rsidRDefault="00644219" w:rsidP="00644219">
            <w:pPr>
              <w:ind w:left="0" w:hanging="2"/>
              <w:rPr>
                <w:rFonts w:ascii="Arial" w:eastAsia="Arial" w:hAnsi="Arial" w:cs="Arial"/>
                <w:color w:val="0F1111"/>
                <w:sz w:val="20"/>
                <w:szCs w:val="20"/>
              </w:rPr>
            </w:pPr>
          </w:p>
        </w:tc>
        <w:tc>
          <w:tcPr>
            <w:tcW w:w="2709" w:type="dxa"/>
          </w:tcPr>
          <w:p w:rsidR="00644219" w:rsidRDefault="00644219" w:rsidP="00644219">
            <w:pPr>
              <w:ind w:left="0" w:hanging="2"/>
              <w:rPr>
                <w:rFonts w:ascii="Arial" w:eastAsia="Arial" w:hAnsi="Arial" w:cs="Arial"/>
                <w:b/>
                <w:color w:val="0F1111"/>
                <w:sz w:val="20"/>
                <w:szCs w:val="20"/>
              </w:rPr>
            </w:pPr>
            <w:r>
              <w:rPr>
                <w:rFonts w:ascii="Arial" w:eastAsia="Arial" w:hAnsi="Arial" w:cs="Arial"/>
                <w:b/>
                <w:color w:val="0F1111"/>
                <w:sz w:val="20"/>
                <w:szCs w:val="20"/>
              </w:rPr>
              <w:t>Judaism</w:t>
            </w:r>
          </w:p>
          <w:p w:rsidR="00644219" w:rsidRDefault="00644219" w:rsidP="00644219">
            <w:pPr>
              <w:ind w:left="0" w:hanging="2"/>
              <w:rPr>
                <w:rFonts w:ascii="Arial" w:eastAsia="Arial" w:hAnsi="Arial" w:cs="Arial"/>
                <w:color w:val="0F1111"/>
                <w:sz w:val="20"/>
                <w:szCs w:val="20"/>
              </w:rPr>
            </w:pPr>
            <w:r>
              <w:rPr>
                <w:rFonts w:ascii="Arial" w:eastAsia="Arial" w:hAnsi="Arial" w:cs="Arial"/>
                <w:color w:val="0F1111"/>
                <w:sz w:val="20"/>
                <w:szCs w:val="20"/>
              </w:rPr>
              <w:t>Why is Moses important to Jews?</w:t>
            </w:r>
          </w:p>
          <w:p w:rsidR="00644219" w:rsidRDefault="00644219" w:rsidP="00644219">
            <w:pPr>
              <w:ind w:left="0" w:hanging="2"/>
              <w:rPr>
                <w:rFonts w:ascii="Arial" w:eastAsia="Arial" w:hAnsi="Arial" w:cs="Arial"/>
                <w:color w:val="0F1111"/>
                <w:sz w:val="20"/>
                <w:szCs w:val="20"/>
              </w:rPr>
            </w:pPr>
          </w:p>
        </w:tc>
        <w:tc>
          <w:tcPr>
            <w:tcW w:w="2095" w:type="dxa"/>
          </w:tcPr>
          <w:p w:rsidR="00644219" w:rsidRDefault="00644219" w:rsidP="00644219">
            <w:pPr>
              <w:ind w:left="0" w:hanging="2"/>
              <w:rPr>
                <w:rFonts w:ascii="Arial" w:eastAsia="Arial" w:hAnsi="Arial" w:cs="Arial"/>
                <w:color w:val="0F1111"/>
                <w:sz w:val="20"/>
                <w:szCs w:val="20"/>
              </w:rPr>
            </w:pPr>
            <w:r>
              <w:rPr>
                <w:rFonts w:ascii="Arial" w:eastAsia="Arial" w:hAnsi="Arial" w:cs="Arial"/>
                <w:b/>
                <w:color w:val="0F1111"/>
                <w:sz w:val="20"/>
                <w:szCs w:val="20"/>
              </w:rPr>
              <w:t>Salvation</w:t>
            </w:r>
          </w:p>
          <w:p w:rsidR="00644219" w:rsidRDefault="00644219" w:rsidP="00644219">
            <w:pPr>
              <w:ind w:left="0" w:hanging="2"/>
              <w:rPr>
                <w:rFonts w:ascii="Arial" w:eastAsia="Arial" w:hAnsi="Arial" w:cs="Arial"/>
                <w:color w:val="0F1111"/>
                <w:sz w:val="20"/>
                <w:szCs w:val="20"/>
              </w:rPr>
            </w:pPr>
            <w:r>
              <w:rPr>
                <w:rFonts w:ascii="Arial" w:eastAsia="Arial" w:hAnsi="Arial" w:cs="Arial"/>
                <w:color w:val="0F1111"/>
                <w:sz w:val="20"/>
                <w:szCs w:val="20"/>
              </w:rPr>
              <w:t>Why do Christian’s call the day that Jesus died ‘Good Friday’?</w:t>
            </w:r>
          </w:p>
          <w:p w:rsidR="00644219" w:rsidRDefault="00644219" w:rsidP="00644219">
            <w:pPr>
              <w:ind w:left="0" w:hanging="2"/>
              <w:rPr>
                <w:rFonts w:ascii="Arial" w:eastAsia="Arial" w:hAnsi="Arial" w:cs="Arial"/>
                <w:color w:val="0F1111"/>
                <w:sz w:val="20"/>
                <w:szCs w:val="20"/>
              </w:rPr>
            </w:pPr>
          </w:p>
          <w:p w:rsidR="00644219" w:rsidRDefault="00644219" w:rsidP="00644219">
            <w:pPr>
              <w:ind w:left="0" w:hanging="2"/>
              <w:rPr>
                <w:rFonts w:ascii="Arial" w:eastAsia="Arial" w:hAnsi="Arial" w:cs="Arial"/>
                <w:color w:val="0F1111"/>
                <w:sz w:val="20"/>
                <w:szCs w:val="20"/>
              </w:rPr>
            </w:pPr>
            <w:r>
              <w:rPr>
                <w:rFonts w:ascii="Arial" w:eastAsia="Arial" w:hAnsi="Arial" w:cs="Arial"/>
                <w:color w:val="0F1111"/>
                <w:sz w:val="20"/>
                <w:szCs w:val="20"/>
              </w:rPr>
              <w:t>Children will learn how Christians show their beliefs about Palm Sunday, Good Friday and Easter Sunday in worship and make links between some of the stories and teachings in the Bible and life in the world today, expressing some ideas of their own.</w:t>
            </w:r>
          </w:p>
        </w:tc>
        <w:tc>
          <w:tcPr>
            <w:tcW w:w="2158" w:type="dxa"/>
          </w:tcPr>
          <w:p w:rsidR="00644219" w:rsidRDefault="00644219" w:rsidP="00644219">
            <w:pPr>
              <w:ind w:left="0" w:hanging="2"/>
              <w:rPr>
                <w:rFonts w:ascii="Arial" w:eastAsia="Arial" w:hAnsi="Arial" w:cs="Arial"/>
                <w:color w:val="0F1111"/>
                <w:sz w:val="20"/>
                <w:szCs w:val="20"/>
              </w:rPr>
            </w:pPr>
          </w:p>
        </w:tc>
        <w:tc>
          <w:tcPr>
            <w:tcW w:w="2647" w:type="dxa"/>
          </w:tcPr>
          <w:p w:rsidR="00644219" w:rsidRDefault="00644219" w:rsidP="00644219">
            <w:pPr>
              <w:ind w:left="0" w:hanging="2"/>
              <w:rPr>
                <w:rFonts w:ascii="Arial" w:eastAsia="Arial" w:hAnsi="Arial" w:cs="Arial"/>
                <w:b/>
                <w:color w:val="0F1111"/>
                <w:sz w:val="20"/>
                <w:szCs w:val="20"/>
              </w:rPr>
            </w:pPr>
            <w:r>
              <w:rPr>
                <w:rFonts w:ascii="Arial" w:eastAsia="Arial" w:hAnsi="Arial" w:cs="Arial"/>
                <w:b/>
                <w:color w:val="0F1111"/>
                <w:sz w:val="20"/>
                <w:szCs w:val="20"/>
              </w:rPr>
              <w:t>Comparing religions</w:t>
            </w:r>
          </w:p>
          <w:p w:rsidR="00644219" w:rsidRDefault="00644219" w:rsidP="00644219">
            <w:pPr>
              <w:ind w:left="0" w:hanging="2"/>
              <w:rPr>
                <w:rFonts w:ascii="Arial" w:eastAsia="Arial" w:hAnsi="Arial" w:cs="Arial"/>
                <w:color w:val="0F1111"/>
                <w:sz w:val="20"/>
                <w:szCs w:val="20"/>
              </w:rPr>
            </w:pPr>
            <w:r>
              <w:rPr>
                <w:rFonts w:ascii="Arial" w:eastAsia="Arial" w:hAnsi="Arial" w:cs="Arial"/>
                <w:color w:val="0F1111"/>
                <w:sz w:val="20"/>
                <w:szCs w:val="20"/>
              </w:rPr>
              <w:t>Why do people pray?</w:t>
            </w:r>
          </w:p>
        </w:tc>
      </w:tr>
      <w:tr w:rsidR="00644219" w:rsidTr="001F5D3F">
        <w:trPr>
          <w:trHeight w:val="1345"/>
        </w:trPr>
        <w:tc>
          <w:tcPr>
            <w:tcW w:w="1129" w:type="dxa"/>
            <w:shd w:val="clear" w:color="auto" w:fill="BDD6EE"/>
          </w:tcPr>
          <w:p w:rsidR="00644219" w:rsidRDefault="00644219" w:rsidP="00644219">
            <w:pPr>
              <w:ind w:left="0" w:hanging="2"/>
              <w:rPr>
                <w:rFonts w:ascii="Calibri" w:eastAsia="Calibri" w:hAnsi="Calibri" w:cs="Calibri"/>
                <w:color w:val="0F1111"/>
                <w:sz w:val="22"/>
                <w:szCs w:val="22"/>
              </w:rPr>
            </w:pPr>
          </w:p>
          <w:p w:rsidR="00644219" w:rsidRDefault="00644219" w:rsidP="00644219">
            <w:pPr>
              <w:ind w:left="0" w:hanging="2"/>
              <w:rPr>
                <w:rFonts w:ascii="Calibri" w:eastAsia="Calibri" w:hAnsi="Calibri" w:cs="Calibri"/>
                <w:color w:val="0F1111"/>
                <w:sz w:val="22"/>
                <w:szCs w:val="22"/>
              </w:rPr>
            </w:pPr>
            <w:r>
              <w:rPr>
                <w:rFonts w:ascii="Calibri" w:eastAsia="Calibri" w:hAnsi="Calibri" w:cs="Calibri"/>
                <w:color w:val="0F1111"/>
                <w:sz w:val="22"/>
                <w:szCs w:val="22"/>
              </w:rPr>
              <w:t>Year 4</w:t>
            </w:r>
          </w:p>
        </w:tc>
        <w:tc>
          <w:tcPr>
            <w:tcW w:w="2402" w:type="dxa"/>
          </w:tcPr>
          <w:p w:rsidR="00644219" w:rsidRDefault="00644219" w:rsidP="00644219">
            <w:pPr>
              <w:ind w:left="0" w:hanging="2"/>
              <w:rPr>
                <w:rFonts w:ascii="Arial" w:eastAsia="Arial" w:hAnsi="Arial" w:cs="Arial"/>
                <w:b/>
                <w:color w:val="0F1111"/>
                <w:sz w:val="20"/>
                <w:szCs w:val="20"/>
              </w:rPr>
            </w:pPr>
            <w:r>
              <w:rPr>
                <w:rFonts w:ascii="Arial" w:eastAsia="Arial" w:hAnsi="Arial" w:cs="Arial"/>
                <w:b/>
                <w:color w:val="0F1111"/>
                <w:sz w:val="20"/>
                <w:szCs w:val="20"/>
              </w:rPr>
              <w:t>Creation/Fall</w:t>
            </w:r>
          </w:p>
          <w:p w:rsidR="00644219" w:rsidRDefault="00644219" w:rsidP="00644219">
            <w:pPr>
              <w:ind w:left="0" w:hanging="2"/>
              <w:rPr>
                <w:rFonts w:ascii="Arial" w:eastAsia="Arial" w:hAnsi="Arial" w:cs="Arial"/>
                <w:color w:val="0F1111"/>
                <w:sz w:val="20"/>
                <w:szCs w:val="20"/>
              </w:rPr>
            </w:pPr>
            <w:r>
              <w:rPr>
                <w:rFonts w:ascii="Arial" w:eastAsia="Arial" w:hAnsi="Arial" w:cs="Arial"/>
                <w:color w:val="0F1111"/>
                <w:sz w:val="20"/>
                <w:szCs w:val="20"/>
              </w:rPr>
              <w:t>What do Christians learn from the creation story?</w:t>
            </w:r>
          </w:p>
          <w:p w:rsidR="00644219" w:rsidRDefault="00644219" w:rsidP="00644219">
            <w:pPr>
              <w:ind w:left="0" w:hanging="2"/>
              <w:rPr>
                <w:rFonts w:ascii="Arial" w:eastAsia="Arial" w:hAnsi="Arial" w:cs="Arial"/>
                <w:color w:val="0F1111"/>
                <w:sz w:val="20"/>
                <w:szCs w:val="20"/>
              </w:rPr>
            </w:pPr>
            <w:r>
              <w:rPr>
                <w:rFonts w:ascii="Arial" w:eastAsia="Arial" w:hAnsi="Arial" w:cs="Arial"/>
                <w:color w:val="0F1111"/>
                <w:sz w:val="20"/>
                <w:szCs w:val="20"/>
              </w:rPr>
              <w:t xml:space="preserve">The Bible tells a story (in Genesis 3) about how humans spoiled their friendship with God (sometimes called ‘the Fall’).Christians believe this  means that humans </w:t>
            </w:r>
            <w:r>
              <w:rPr>
                <w:rFonts w:ascii="Arial" w:eastAsia="Arial" w:hAnsi="Arial" w:cs="Arial"/>
                <w:color w:val="0F1111"/>
                <w:sz w:val="20"/>
                <w:szCs w:val="20"/>
              </w:rPr>
              <w:lastRenderedPageBreak/>
              <w:t>cannot get close to God without God’s help.</w:t>
            </w:r>
          </w:p>
          <w:p w:rsidR="00644219" w:rsidRDefault="00644219" w:rsidP="00644219">
            <w:pPr>
              <w:ind w:left="0" w:hanging="2"/>
              <w:rPr>
                <w:rFonts w:ascii="Arial" w:eastAsia="Arial" w:hAnsi="Arial" w:cs="Arial"/>
                <w:color w:val="0F1111"/>
                <w:sz w:val="20"/>
                <w:szCs w:val="20"/>
              </w:rPr>
            </w:pPr>
            <w:r>
              <w:rPr>
                <w:rFonts w:ascii="Arial" w:eastAsia="Arial" w:hAnsi="Arial" w:cs="Arial"/>
                <w:color w:val="0F1111"/>
                <w:sz w:val="20"/>
                <w:szCs w:val="20"/>
              </w:rPr>
              <w:t>What do Noah and the flood teach us today?</w:t>
            </w:r>
          </w:p>
        </w:tc>
        <w:tc>
          <w:tcPr>
            <w:tcW w:w="2402" w:type="dxa"/>
          </w:tcPr>
          <w:p w:rsidR="00644219" w:rsidRDefault="00644219" w:rsidP="00644219">
            <w:pPr>
              <w:ind w:left="0" w:hanging="2"/>
              <w:rPr>
                <w:rFonts w:ascii="Arial" w:eastAsia="Arial" w:hAnsi="Arial" w:cs="Arial"/>
                <w:color w:val="0F1111"/>
                <w:sz w:val="20"/>
                <w:szCs w:val="20"/>
              </w:rPr>
            </w:pPr>
          </w:p>
        </w:tc>
        <w:tc>
          <w:tcPr>
            <w:tcW w:w="2709" w:type="dxa"/>
          </w:tcPr>
          <w:p w:rsidR="00644219" w:rsidRDefault="00644219" w:rsidP="00644219">
            <w:pPr>
              <w:ind w:left="0" w:hanging="2"/>
              <w:rPr>
                <w:rFonts w:ascii="Arial" w:eastAsia="Arial" w:hAnsi="Arial" w:cs="Arial"/>
                <w:b/>
                <w:color w:val="0F1111"/>
                <w:sz w:val="20"/>
                <w:szCs w:val="20"/>
              </w:rPr>
            </w:pPr>
            <w:r>
              <w:rPr>
                <w:rFonts w:ascii="Arial" w:eastAsia="Arial" w:hAnsi="Arial" w:cs="Arial"/>
                <w:b/>
                <w:color w:val="0F1111"/>
                <w:sz w:val="20"/>
                <w:szCs w:val="20"/>
              </w:rPr>
              <w:t>Judaism</w:t>
            </w:r>
          </w:p>
          <w:p w:rsidR="00644219" w:rsidRDefault="00644219" w:rsidP="00644219">
            <w:pPr>
              <w:ind w:left="0" w:hanging="2"/>
              <w:rPr>
                <w:rFonts w:ascii="Arial" w:eastAsia="Arial" w:hAnsi="Arial" w:cs="Arial"/>
                <w:color w:val="0F1111"/>
                <w:sz w:val="20"/>
                <w:szCs w:val="20"/>
              </w:rPr>
            </w:pPr>
            <w:r>
              <w:rPr>
                <w:rFonts w:ascii="Arial" w:eastAsia="Arial" w:hAnsi="Arial" w:cs="Arial"/>
                <w:color w:val="0F1111"/>
                <w:sz w:val="20"/>
                <w:szCs w:val="20"/>
              </w:rPr>
              <w:t>Why is Moses important to Jews?</w:t>
            </w:r>
          </w:p>
        </w:tc>
        <w:tc>
          <w:tcPr>
            <w:tcW w:w="2095" w:type="dxa"/>
          </w:tcPr>
          <w:p w:rsidR="00644219" w:rsidRDefault="00644219" w:rsidP="00644219">
            <w:pPr>
              <w:ind w:left="0" w:hanging="2"/>
              <w:rPr>
                <w:rFonts w:ascii="Arial" w:eastAsia="Arial" w:hAnsi="Arial" w:cs="Arial"/>
                <w:color w:val="0F1111"/>
                <w:sz w:val="20"/>
                <w:szCs w:val="20"/>
              </w:rPr>
            </w:pPr>
            <w:r>
              <w:rPr>
                <w:rFonts w:ascii="Arial" w:eastAsia="Arial" w:hAnsi="Arial" w:cs="Arial"/>
                <w:b/>
                <w:color w:val="0F1111"/>
                <w:sz w:val="20"/>
                <w:szCs w:val="20"/>
              </w:rPr>
              <w:t>Salvation</w:t>
            </w:r>
          </w:p>
          <w:p w:rsidR="00644219" w:rsidRDefault="00644219" w:rsidP="00644219">
            <w:pPr>
              <w:ind w:left="0" w:hanging="2"/>
              <w:rPr>
                <w:rFonts w:ascii="Arial" w:eastAsia="Arial" w:hAnsi="Arial" w:cs="Arial"/>
                <w:color w:val="0F1111"/>
                <w:sz w:val="20"/>
                <w:szCs w:val="20"/>
              </w:rPr>
            </w:pPr>
            <w:r>
              <w:rPr>
                <w:rFonts w:ascii="Arial" w:eastAsia="Arial" w:hAnsi="Arial" w:cs="Arial"/>
                <w:color w:val="0F1111"/>
                <w:sz w:val="20"/>
                <w:szCs w:val="20"/>
              </w:rPr>
              <w:t>Why do Christian’s call the day that Jesus died ‘Good Friday’?</w:t>
            </w:r>
          </w:p>
          <w:p w:rsidR="00644219" w:rsidRDefault="00644219" w:rsidP="00644219">
            <w:pPr>
              <w:ind w:left="0" w:hanging="2"/>
              <w:rPr>
                <w:rFonts w:ascii="Arial" w:eastAsia="Arial" w:hAnsi="Arial" w:cs="Arial"/>
                <w:color w:val="0F1111"/>
                <w:sz w:val="20"/>
                <w:szCs w:val="20"/>
              </w:rPr>
            </w:pPr>
          </w:p>
          <w:p w:rsidR="00644219" w:rsidRDefault="00644219" w:rsidP="00644219">
            <w:pPr>
              <w:ind w:left="0" w:hanging="2"/>
              <w:rPr>
                <w:rFonts w:ascii="Arial" w:eastAsia="Arial" w:hAnsi="Arial" w:cs="Arial"/>
                <w:color w:val="0F1111"/>
                <w:sz w:val="20"/>
                <w:szCs w:val="20"/>
              </w:rPr>
            </w:pPr>
            <w:r>
              <w:rPr>
                <w:rFonts w:ascii="Arial" w:eastAsia="Arial" w:hAnsi="Arial" w:cs="Arial"/>
                <w:color w:val="0F1111"/>
                <w:sz w:val="20"/>
                <w:szCs w:val="20"/>
              </w:rPr>
              <w:t xml:space="preserve">Children will offer suggestions about what the narrative of the Last Supper, Judas’ betrayal and </w:t>
            </w:r>
            <w:r>
              <w:rPr>
                <w:rFonts w:ascii="Arial" w:eastAsia="Arial" w:hAnsi="Arial" w:cs="Arial"/>
                <w:color w:val="0F1111"/>
                <w:sz w:val="20"/>
                <w:szCs w:val="20"/>
              </w:rPr>
              <w:lastRenderedPageBreak/>
              <w:t>Peter’s denial might mean. They will give examples of what the texts studied mean to some Christians. They will begin to make clear links between Gospel texts and how Christians remember, celebrate and serve on Maundy Thursday, including Holy Communion.</w:t>
            </w:r>
          </w:p>
        </w:tc>
        <w:tc>
          <w:tcPr>
            <w:tcW w:w="2158" w:type="dxa"/>
          </w:tcPr>
          <w:p w:rsidR="00644219" w:rsidRDefault="00644219" w:rsidP="00644219">
            <w:pPr>
              <w:ind w:left="0" w:hanging="2"/>
              <w:rPr>
                <w:rFonts w:ascii="Arial" w:eastAsia="Arial" w:hAnsi="Arial" w:cs="Arial"/>
                <w:color w:val="0F1111"/>
                <w:sz w:val="20"/>
                <w:szCs w:val="20"/>
              </w:rPr>
            </w:pPr>
          </w:p>
        </w:tc>
        <w:tc>
          <w:tcPr>
            <w:tcW w:w="2647" w:type="dxa"/>
          </w:tcPr>
          <w:p w:rsidR="00644219" w:rsidRDefault="00644219" w:rsidP="00644219">
            <w:pPr>
              <w:ind w:left="0" w:hanging="2"/>
              <w:rPr>
                <w:rFonts w:ascii="Arial" w:eastAsia="Arial" w:hAnsi="Arial" w:cs="Arial"/>
                <w:b/>
                <w:color w:val="0F1111"/>
                <w:sz w:val="20"/>
                <w:szCs w:val="20"/>
              </w:rPr>
            </w:pPr>
            <w:r>
              <w:rPr>
                <w:rFonts w:ascii="Arial" w:eastAsia="Arial" w:hAnsi="Arial" w:cs="Arial"/>
                <w:b/>
                <w:color w:val="0F1111"/>
                <w:sz w:val="20"/>
                <w:szCs w:val="20"/>
              </w:rPr>
              <w:t>Comparing religions</w:t>
            </w:r>
          </w:p>
          <w:p w:rsidR="00644219" w:rsidRDefault="00644219" w:rsidP="00644219">
            <w:pPr>
              <w:ind w:left="0" w:hanging="2"/>
              <w:rPr>
                <w:rFonts w:ascii="Arial" w:eastAsia="Arial" w:hAnsi="Arial" w:cs="Arial"/>
                <w:color w:val="0F1111"/>
                <w:sz w:val="20"/>
                <w:szCs w:val="20"/>
              </w:rPr>
            </w:pPr>
            <w:r>
              <w:rPr>
                <w:rFonts w:ascii="Arial" w:eastAsia="Arial" w:hAnsi="Arial" w:cs="Arial"/>
                <w:color w:val="0F1111"/>
                <w:sz w:val="20"/>
                <w:szCs w:val="20"/>
              </w:rPr>
              <w:t>Why do people pray?</w:t>
            </w:r>
          </w:p>
        </w:tc>
      </w:tr>
      <w:tr w:rsidR="00644219" w:rsidTr="001F5D3F">
        <w:trPr>
          <w:trHeight w:val="1345"/>
        </w:trPr>
        <w:tc>
          <w:tcPr>
            <w:tcW w:w="1129" w:type="dxa"/>
            <w:shd w:val="clear" w:color="auto" w:fill="BDD6EE"/>
          </w:tcPr>
          <w:p w:rsidR="00644219" w:rsidRDefault="00644219" w:rsidP="00644219">
            <w:pPr>
              <w:ind w:left="0" w:hanging="2"/>
              <w:rPr>
                <w:rFonts w:ascii="Calibri" w:eastAsia="Calibri" w:hAnsi="Calibri" w:cs="Calibri"/>
                <w:color w:val="0F1111"/>
                <w:sz w:val="22"/>
                <w:szCs w:val="22"/>
              </w:rPr>
            </w:pPr>
          </w:p>
          <w:p w:rsidR="00644219" w:rsidRDefault="00644219" w:rsidP="00644219">
            <w:pPr>
              <w:ind w:left="0" w:hanging="2"/>
              <w:rPr>
                <w:rFonts w:ascii="Calibri" w:eastAsia="Calibri" w:hAnsi="Calibri" w:cs="Calibri"/>
                <w:color w:val="0F1111"/>
                <w:sz w:val="22"/>
                <w:szCs w:val="22"/>
              </w:rPr>
            </w:pPr>
            <w:r>
              <w:rPr>
                <w:rFonts w:ascii="Calibri" w:eastAsia="Calibri" w:hAnsi="Calibri" w:cs="Calibri"/>
                <w:color w:val="0F1111"/>
                <w:sz w:val="22"/>
                <w:szCs w:val="22"/>
              </w:rPr>
              <w:t>Year 5</w:t>
            </w:r>
          </w:p>
        </w:tc>
        <w:tc>
          <w:tcPr>
            <w:tcW w:w="2402" w:type="dxa"/>
          </w:tcPr>
          <w:p w:rsidR="00644219" w:rsidRDefault="00644219" w:rsidP="00644219">
            <w:pPr>
              <w:ind w:left="0" w:hanging="2"/>
              <w:rPr>
                <w:rFonts w:ascii="Calibri" w:eastAsia="Calibri" w:hAnsi="Calibri" w:cs="Calibri"/>
                <w:color w:val="0F1111"/>
                <w:sz w:val="22"/>
                <w:szCs w:val="22"/>
              </w:rPr>
            </w:pPr>
            <w:r w:rsidRPr="00644219">
              <w:rPr>
                <w:rFonts w:ascii="Calibri" w:eastAsia="Calibri" w:hAnsi="Calibri" w:cs="Calibri"/>
                <w:b/>
                <w:color w:val="0F1111"/>
                <w:sz w:val="22"/>
                <w:szCs w:val="22"/>
              </w:rPr>
              <w:t>Creation</w:t>
            </w:r>
            <w:r>
              <w:rPr>
                <w:rFonts w:ascii="Calibri" w:eastAsia="Calibri" w:hAnsi="Calibri" w:cs="Calibri"/>
                <w:color w:val="0F1111"/>
                <w:sz w:val="22"/>
                <w:szCs w:val="22"/>
              </w:rPr>
              <w:t xml:space="preserve"> </w:t>
            </w:r>
          </w:p>
          <w:p w:rsidR="00644219" w:rsidRPr="008A2B93" w:rsidRDefault="00644219" w:rsidP="00644219">
            <w:pPr>
              <w:ind w:left="0" w:hanging="2"/>
              <w:rPr>
                <w:rFonts w:ascii="Arial" w:eastAsia="Calibri" w:hAnsi="Arial" w:cs="Arial"/>
                <w:color w:val="000000" w:themeColor="text1"/>
                <w:sz w:val="20"/>
                <w:szCs w:val="22"/>
              </w:rPr>
            </w:pPr>
            <w:r>
              <w:rPr>
                <w:rFonts w:ascii="Calibri" w:eastAsia="Calibri" w:hAnsi="Calibri" w:cs="Calibri"/>
                <w:sz w:val="22"/>
                <w:szCs w:val="22"/>
              </w:rPr>
              <w:t xml:space="preserve">Children will understand </w:t>
            </w:r>
            <w:r>
              <w:rPr>
                <w:rFonts w:ascii="Arial" w:eastAsia="Calibri" w:hAnsi="Arial" w:cs="Arial"/>
                <w:color w:val="000000" w:themeColor="text1"/>
                <w:sz w:val="20"/>
                <w:szCs w:val="22"/>
              </w:rPr>
              <w:t>t</w:t>
            </w:r>
            <w:r w:rsidRPr="008A2B93">
              <w:rPr>
                <w:rFonts w:ascii="Arial" w:eastAsia="Calibri" w:hAnsi="Arial" w:cs="Arial"/>
                <w:color w:val="000000" w:themeColor="text1"/>
                <w:sz w:val="20"/>
                <w:szCs w:val="22"/>
              </w:rPr>
              <w:t>here is much debate and some controversy around the relationship between the accounts of creation in Genesis and contemporary scientific accounts.</w:t>
            </w:r>
            <w:r>
              <w:rPr>
                <w:rFonts w:ascii="Arial" w:eastAsia="Calibri" w:hAnsi="Arial" w:cs="Arial"/>
                <w:color w:val="000000" w:themeColor="text1"/>
                <w:sz w:val="20"/>
                <w:szCs w:val="22"/>
              </w:rPr>
              <w:t xml:space="preserve"> Children will understand t</w:t>
            </w:r>
            <w:r w:rsidRPr="008A2B93">
              <w:rPr>
                <w:rFonts w:ascii="Arial" w:eastAsia="Calibri" w:hAnsi="Arial" w:cs="Arial"/>
                <w:color w:val="000000" w:themeColor="text1"/>
                <w:sz w:val="20"/>
                <w:szCs w:val="22"/>
              </w:rPr>
              <w:t>hese debates and controversies</w:t>
            </w:r>
          </w:p>
          <w:p w:rsidR="00644219" w:rsidRPr="008A2B93" w:rsidRDefault="00644219" w:rsidP="00644219">
            <w:pPr>
              <w:ind w:left="0" w:hanging="2"/>
              <w:rPr>
                <w:rFonts w:ascii="Arial" w:eastAsia="Calibri" w:hAnsi="Arial" w:cs="Arial"/>
                <w:color w:val="000000" w:themeColor="text1"/>
                <w:sz w:val="20"/>
                <w:szCs w:val="22"/>
              </w:rPr>
            </w:pPr>
            <w:r w:rsidRPr="008A2B93">
              <w:rPr>
                <w:rFonts w:ascii="Arial" w:eastAsia="Calibri" w:hAnsi="Arial" w:cs="Arial"/>
                <w:color w:val="000000" w:themeColor="text1"/>
                <w:sz w:val="20"/>
                <w:szCs w:val="22"/>
              </w:rPr>
              <w:t>relate to the purpose and</w:t>
            </w:r>
          </w:p>
          <w:p w:rsidR="00644219" w:rsidRPr="008A2B93" w:rsidRDefault="00644219" w:rsidP="00644219">
            <w:pPr>
              <w:ind w:left="0" w:hanging="2"/>
              <w:rPr>
                <w:rFonts w:ascii="Arial" w:eastAsia="Calibri" w:hAnsi="Arial" w:cs="Arial"/>
                <w:color w:val="000000" w:themeColor="text1"/>
                <w:sz w:val="20"/>
                <w:szCs w:val="22"/>
              </w:rPr>
            </w:pPr>
            <w:proofErr w:type="gramStart"/>
            <w:r w:rsidRPr="008A2B93">
              <w:rPr>
                <w:rFonts w:ascii="Arial" w:eastAsia="Calibri" w:hAnsi="Arial" w:cs="Arial"/>
                <w:color w:val="000000" w:themeColor="text1"/>
                <w:sz w:val="20"/>
                <w:szCs w:val="22"/>
              </w:rPr>
              <w:t>interpretation</w:t>
            </w:r>
            <w:proofErr w:type="gramEnd"/>
            <w:r w:rsidRPr="008A2B93">
              <w:rPr>
                <w:rFonts w:ascii="Arial" w:eastAsia="Calibri" w:hAnsi="Arial" w:cs="Arial"/>
                <w:color w:val="000000" w:themeColor="text1"/>
                <w:sz w:val="20"/>
                <w:szCs w:val="22"/>
              </w:rPr>
              <w:t xml:space="preserve"> of the texts. For</w:t>
            </w:r>
          </w:p>
          <w:p w:rsidR="00644219" w:rsidRPr="008A2B93" w:rsidRDefault="00644219" w:rsidP="00644219">
            <w:pPr>
              <w:ind w:left="0" w:hanging="2"/>
              <w:rPr>
                <w:rFonts w:ascii="Arial" w:eastAsia="Calibri" w:hAnsi="Arial" w:cs="Arial"/>
                <w:color w:val="000000" w:themeColor="text1"/>
                <w:sz w:val="20"/>
                <w:szCs w:val="22"/>
              </w:rPr>
            </w:pPr>
            <w:r w:rsidRPr="008A2B93">
              <w:rPr>
                <w:rFonts w:ascii="Arial" w:eastAsia="Calibri" w:hAnsi="Arial" w:cs="Arial"/>
                <w:color w:val="000000" w:themeColor="text1"/>
                <w:sz w:val="20"/>
                <w:szCs w:val="22"/>
              </w:rPr>
              <w:t>example, does reading Genesis</w:t>
            </w:r>
          </w:p>
          <w:p w:rsidR="00644219" w:rsidRPr="008A2B93" w:rsidRDefault="00644219" w:rsidP="00644219">
            <w:pPr>
              <w:ind w:left="0" w:hanging="2"/>
              <w:rPr>
                <w:rFonts w:ascii="Arial" w:eastAsia="Calibri" w:hAnsi="Arial" w:cs="Arial"/>
                <w:color w:val="000000" w:themeColor="text1"/>
                <w:sz w:val="20"/>
                <w:szCs w:val="22"/>
              </w:rPr>
            </w:pPr>
            <w:r w:rsidRPr="008A2B93">
              <w:rPr>
                <w:rFonts w:ascii="Arial" w:eastAsia="Calibri" w:hAnsi="Arial" w:cs="Arial"/>
                <w:color w:val="000000" w:themeColor="text1"/>
                <w:sz w:val="20"/>
                <w:szCs w:val="22"/>
              </w:rPr>
              <w:t>as a poetic account conflict with</w:t>
            </w:r>
          </w:p>
          <w:p w:rsidR="00644219" w:rsidRDefault="00644219" w:rsidP="00644219">
            <w:pPr>
              <w:ind w:left="0" w:hanging="2"/>
              <w:rPr>
                <w:rFonts w:ascii="Calibri" w:eastAsia="Calibri" w:hAnsi="Calibri" w:cs="Calibri"/>
                <w:color w:val="0F1111"/>
                <w:sz w:val="22"/>
                <w:szCs w:val="22"/>
              </w:rPr>
            </w:pPr>
            <w:proofErr w:type="gramStart"/>
            <w:r w:rsidRPr="008A2B93">
              <w:rPr>
                <w:rFonts w:ascii="Arial" w:eastAsia="Calibri" w:hAnsi="Arial" w:cs="Arial"/>
                <w:color w:val="000000" w:themeColor="text1"/>
                <w:sz w:val="20"/>
                <w:szCs w:val="22"/>
              </w:rPr>
              <w:t>scientific</w:t>
            </w:r>
            <w:proofErr w:type="gramEnd"/>
            <w:r w:rsidRPr="008A2B93">
              <w:rPr>
                <w:rFonts w:ascii="Arial" w:eastAsia="Calibri" w:hAnsi="Arial" w:cs="Arial"/>
                <w:color w:val="000000" w:themeColor="text1"/>
                <w:sz w:val="20"/>
                <w:szCs w:val="22"/>
              </w:rPr>
              <w:t xml:space="preserve"> accounts?</w:t>
            </w:r>
          </w:p>
        </w:tc>
        <w:tc>
          <w:tcPr>
            <w:tcW w:w="2402" w:type="dxa"/>
          </w:tcPr>
          <w:p w:rsidR="00644219" w:rsidRDefault="00644219" w:rsidP="00644219">
            <w:pPr>
              <w:ind w:left="0" w:hanging="2"/>
              <w:rPr>
                <w:rFonts w:ascii="Calibri" w:eastAsia="Calibri" w:hAnsi="Calibri" w:cs="Calibri"/>
                <w:b/>
                <w:color w:val="0F1111"/>
                <w:sz w:val="22"/>
                <w:szCs w:val="22"/>
              </w:rPr>
            </w:pPr>
          </w:p>
        </w:tc>
        <w:tc>
          <w:tcPr>
            <w:tcW w:w="2709" w:type="dxa"/>
          </w:tcPr>
          <w:p w:rsidR="00644219" w:rsidRPr="00B1316F" w:rsidRDefault="001F5D3F" w:rsidP="00644219">
            <w:pPr>
              <w:ind w:left="0" w:hanging="2"/>
              <w:rPr>
                <w:rFonts w:ascii="Calibri" w:eastAsia="Calibri" w:hAnsi="Calibri" w:cs="Calibri"/>
                <w:b/>
                <w:color w:val="000000" w:themeColor="text1"/>
                <w:sz w:val="22"/>
                <w:szCs w:val="22"/>
              </w:rPr>
            </w:pPr>
            <w:r w:rsidRPr="00B1316F">
              <w:rPr>
                <w:rFonts w:ascii="Calibri" w:eastAsia="Calibri" w:hAnsi="Calibri" w:cs="Calibri"/>
                <w:b/>
                <w:color w:val="000000" w:themeColor="text1"/>
                <w:sz w:val="22"/>
                <w:szCs w:val="22"/>
              </w:rPr>
              <w:t>Kingdom Of God</w:t>
            </w:r>
          </w:p>
          <w:p w:rsidR="001F5D3F" w:rsidRPr="00B1316F" w:rsidRDefault="001F5D3F" w:rsidP="00644219">
            <w:pPr>
              <w:ind w:left="0" w:hanging="2"/>
              <w:rPr>
                <w:rFonts w:ascii="Calibri" w:eastAsia="Calibri" w:hAnsi="Calibri" w:cs="Calibri"/>
                <w:b/>
                <w:color w:val="000000" w:themeColor="text1"/>
                <w:sz w:val="22"/>
                <w:szCs w:val="22"/>
              </w:rPr>
            </w:pPr>
            <w:r w:rsidRPr="00B1316F">
              <w:rPr>
                <w:rFonts w:ascii="Calibri" w:eastAsia="Calibri" w:hAnsi="Calibri" w:cs="Calibri"/>
                <w:b/>
                <w:color w:val="000000" w:themeColor="text1"/>
                <w:sz w:val="22"/>
                <w:szCs w:val="22"/>
              </w:rPr>
              <w:t>What kind of King is Jesus?</w:t>
            </w:r>
          </w:p>
          <w:p w:rsidR="001F5D3F" w:rsidRPr="001F5D3F" w:rsidRDefault="001F5D3F" w:rsidP="001F5D3F">
            <w:pPr>
              <w:ind w:left="0" w:hanging="2"/>
              <w:rPr>
                <w:rFonts w:ascii="Calibri" w:eastAsia="Calibri" w:hAnsi="Calibri" w:cs="Calibri"/>
                <w:sz w:val="22"/>
                <w:szCs w:val="22"/>
              </w:rPr>
            </w:pPr>
            <w:r w:rsidRPr="001F5D3F">
              <w:rPr>
                <w:rFonts w:ascii="Calibri" w:eastAsia="Calibri" w:hAnsi="Calibri" w:cs="Calibri"/>
                <w:sz w:val="22"/>
                <w:szCs w:val="22"/>
              </w:rPr>
              <w:t>Explain connections between biblical texts and the concept of the Kingdom of God — where</w:t>
            </w:r>
          </w:p>
          <w:p w:rsidR="001F5D3F" w:rsidRPr="001F5D3F" w:rsidRDefault="001F5D3F" w:rsidP="001F5D3F">
            <w:pPr>
              <w:ind w:left="0" w:hanging="2"/>
              <w:rPr>
                <w:rFonts w:ascii="Calibri" w:eastAsia="Calibri" w:hAnsi="Calibri" w:cs="Calibri"/>
                <w:sz w:val="22"/>
                <w:szCs w:val="22"/>
              </w:rPr>
            </w:pPr>
            <w:r w:rsidRPr="001F5D3F">
              <w:rPr>
                <w:rFonts w:ascii="Calibri" w:eastAsia="Calibri" w:hAnsi="Calibri" w:cs="Calibri"/>
                <w:sz w:val="22"/>
                <w:szCs w:val="22"/>
              </w:rPr>
              <w:t>God rules in human lives.</w:t>
            </w:r>
          </w:p>
          <w:p w:rsidR="001F5D3F" w:rsidRPr="001F5D3F" w:rsidRDefault="001F5D3F" w:rsidP="001F5D3F">
            <w:pPr>
              <w:ind w:left="0" w:hanging="2"/>
              <w:rPr>
                <w:rFonts w:ascii="Calibri" w:eastAsia="Calibri" w:hAnsi="Calibri" w:cs="Calibri"/>
                <w:sz w:val="22"/>
                <w:szCs w:val="22"/>
              </w:rPr>
            </w:pPr>
            <w:r w:rsidRPr="001F5D3F">
              <w:rPr>
                <w:rFonts w:ascii="Calibri" w:eastAsia="Calibri" w:hAnsi="Calibri" w:cs="Calibri"/>
                <w:sz w:val="22"/>
                <w:szCs w:val="22"/>
              </w:rPr>
              <w:t>Consider possible meanings for biblical texts studied, and compare their ideas with ways in which Christians interpret</w:t>
            </w:r>
          </w:p>
          <w:p w:rsidR="001F5D3F" w:rsidRPr="001F5D3F" w:rsidRDefault="001F5D3F" w:rsidP="001F5D3F">
            <w:pPr>
              <w:ind w:left="0" w:hanging="2"/>
              <w:rPr>
                <w:rFonts w:ascii="Calibri" w:eastAsia="Calibri" w:hAnsi="Calibri" w:cs="Calibri"/>
                <w:sz w:val="22"/>
                <w:szCs w:val="22"/>
              </w:rPr>
            </w:pPr>
            <w:r w:rsidRPr="001F5D3F">
              <w:rPr>
                <w:rFonts w:ascii="Calibri" w:eastAsia="Calibri" w:hAnsi="Calibri" w:cs="Calibri"/>
                <w:sz w:val="22"/>
                <w:szCs w:val="22"/>
              </w:rPr>
              <w:t>biblical texts, showing</w:t>
            </w:r>
          </w:p>
          <w:p w:rsidR="001F5D3F" w:rsidRPr="001F5D3F" w:rsidRDefault="001F5D3F" w:rsidP="001F5D3F">
            <w:pPr>
              <w:ind w:left="0" w:hanging="2"/>
              <w:rPr>
                <w:rFonts w:ascii="Calibri" w:eastAsia="Calibri" w:hAnsi="Calibri" w:cs="Calibri"/>
                <w:sz w:val="22"/>
                <w:szCs w:val="22"/>
              </w:rPr>
            </w:pPr>
            <w:proofErr w:type="gramStart"/>
            <w:r w:rsidRPr="001F5D3F">
              <w:rPr>
                <w:rFonts w:ascii="Calibri" w:eastAsia="Calibri" w:hAnsi="Calibri" w:cs="Calibri"/>
                <w:sz w:val="22"/>
                <w:szCs w:val="22"/>
              </w:rPr>
              <w:t>awareness</w:t>
            </w:r>
            <w:proofErr w:type="gramEnd"/>
            <w:r w:rsidRPr="001F5D3F">
              <w:rPr>
                <w:rFonts w:ascii="Calibri" w:eastAsia="Calibri" w:hAnsi="Calibri" w:cs="Calibri"/>
                <w:sz w:val="22"/>
                <w:szCs w:val="22"/>
              </w:rPr>
              <w:t xml:space="preserve"> of different interpretations.</w:t>
            </w:r>
          </w:p>
          <w:p w:rsidR="001F5D3F" w:rsidRPr="008A2B93" w:rsidRDefault="001F5D3F" w:rsidP="001F5D3F">
            <w:pPr>
              <w:ind w:left="0" w:hanging="2"/>
              <w:rPr>
                <w:rFonts w:ascii="Calibri" w:eastAsia="Calibri" w:hAnsi="Calibri" w:cs="Calibri"/>
                <w:b/>
                <w:sz w:val="22"/>
                <w:szCs w:val="22"/>
              </w:rPr>
            </w:pPr>
          </w:p>
        </w:tc>
        <w:tc>
          <w:tcPr>
            <w:tcW w:w="2095" w:type="dxa"/>
          </w:tcPr>
          <w:p w:rsidR="00644219" w:rsidRPr="00B1316F" w:rsidRDefault="00A0516A" w:rsidP="00644219">
            <w:pPr>
              <w:ind w:left="0" w:hanging="2"/>
              <w:rPr>
                <w:rFonts w:ascii="Calibri" w:eastAsia="Calibri" w:hAnsi="Calibri" w:cs="Calibri"/>
                <w:b/>
                <w:color w:val="000000" w:themeColor="text1"/>
                <w:sz w:val="22"/>
                <w:szCs w:val="22"/>
              </w:rPr>
            </w:pPr>
            <w:r w:rsidRPr="00B1316F">
              <w:rPr>
                <w:rFonts w:ascii="Calibri" w:eastAsia="Calibri" w:hAnsi="Calibri" w:cs="Calibri"/>
                <w:b/>
                <w:color w:val="000000" w:themeColor="text1"/>
                <w:sz w:val="22"/>
                <w:szCs w:val="22"/>
              </w:rPr>
              <w:t>Was the death of Jesus a worthwhile sacrifice?</w:t>
            </w:r>
          </w:p>
          <w:p w:rsidR="00A0516A" w:rsidRDefault="00A0516A" w:rsidP="00644219">
            <w:pPr>
              <w:ind w:left="0" w:hanging="2"/>
              <w:rPr>
                <w:rFonts w:ascii="Calibri" w:eastAsia="Calibri" w:hAnsi="Calibri" w:cs="Calibri"/>
                <w:sz w:val="22"/>
                <w:szCs w:val="22"/>
              </w:rPr>
            </w:pPr>
            <w:r w:rsidRPr="00A0516A">
              <w:rPr>
                <w:rFonts w:ascii="Calibri" w:eastAsia="Calibri" w:hAnsi="Calibri"/>
                <w:position w:val="0"/>
                <w:sz w:val="20"/>
                <w:szCs w:val="20"/>
                <w:lang w:eastAsia="en-US"/>
              </w:rPr>
              <w:t>Pupils will know the story of the death of Christ and recognise that the event is significant for Christians. They will recognise some of the links to old Testament stories and they will be able to suggest reasons why the story is significant for Christians</w:t>
            </w:r>
            <w:r>
              <w:rPr>
                <w:rFonts w:ascii="Calibri" w:eastAsia="Calibri" w:hAnsi="Calibri"/>
                <w:position w:val="0"/>
                <w:sz w:val="20"/>
                <w:szCs w:val="20"/>
                <w:lang w:eastAsia="en-US"/>
              </w:rPr>
              <w:t>.</w:t>
            </w:r>
          </w:p>
        </w:tc>
        <w:tc>
          <w:tcPr>
            <w:tcW w:w="2158" w:type="dxa"/>
          </w:tcPr>
          <w:p w:rsidR="00644219" w:rsidRDefault="00644219" w:rsidP="00644219">
            <w:pPr>
              <w:ind w:left="0" w:hanging="2"/>
              <w:rPr>
                <w:rFonts w:ascii="Calibri" w:eastAsia="Calibri" w:hAnsi="Calibri" w:cs="Calibri"/>
                <w:sz w:val="22"/>
                <w:szCs w:val="22"/>
              </w:rPr>
            </w:pPr>
          </w:p>
        </w:tc>
        <w:tc>
          <w:tcPr>
            <w:tcW w:w="2647" w:type="dxa"/>
          </w:tcPr>
          <w:p w:rsidR="00644219" w:rsidRPr="00B1316F" w:rsidRDefault="00B1316F" w:rsidP="001F5D3F">
            <w:pPr>
              <w:ind w:left="0" w:hanging="2"/>
              <w:rPr>
                <w:rFonts w:ascii="Calibri" w:eastAsia="Calibri" w:hAnsi="Calibri" w:cs="Calibri"/>
                <w:b/>
                <w:color w:val="000000" w:themeColor="text1"/>
                <w:sz w:val="22"/>
                <w:szCs w:val="22"/>
              </w:rPr>
            </w:pPr>
            <w:r w:rsidRPr="00B1316F">
              <w:rPr>
                <w:rFonts w:ascii="Calibri" w:eastAsia="Calibri" w:hAnsi="Calibri" w:cs="Calibri"/>
                <w:b/>
                <w:color w:val="000000" w:themeColor="text1"/>
                <w:sz w:val="22"/>
                <w:szCs w:val="22"/>
              </w:rPr>
              <w:t>Are saints encouraging role models?</w:t>
            </w:r>
          </w:p>
          <w:p w:rsidR="001F5D3F" w:rsidRPr="00B1316F" w:rsidRDefault="00B1316F" w:rsidP="001F5D3F">
            <w:pPr>
              <w:ind w:left="0" w:hanging="2"/>
              <w:rPr>
                <w:rFonts w:ascii="Calibri" w:eastAsia="Calibri" w:hAnsi="Calibri" w:cs="Calibri"/>
                <w:sz w:val="22"/>
                <w:szCs w:val="22"/>
              </w:rPr>
            </w:pPr>
            <w:r w:rsidRPr="00B1316F">
              <w:rPr>
                <w:rFonts w:ascii="Calibri" w:eastAsia="Calibri" w:hAnsi="Calibri" w:cs="Calibri"/>
                <w:sz w:val="22"/>
                <w:szCs w:val="22"/>
              </w:rPr>
              <w:t xml:space="preserve">Pupils will know the story of Stephen, the first Christian martyr and know a range of other saints; they will know some reasons why people may be called saints and evaluate their contribution; they will know about any local saints; they will know that people are still beatified today and be able to name some modern day saints; they will know that Jesus is not considered to be a saint, but the Son of God and discuss the difference; they will know that some other religions talk about </w:t>
            </w:r>
            <w:r w:rsidRPr="00B1316F">
              <w:rPr>
                <w:rFonts w:ascii="Calibri" w:eastAsia="Calibri" w:hAnsi="Calibri" w:cs="Calibri"/>
                <w:sz w:val="22"/>
                <w:szCs w:val="22"/>
              </w:rPr>
              <w:lastRenderedPageBreak/>
              <w:t>saints and describe what that means for them.</w:t>
            </w:r>
          </w:p>
        </w:tc>
      </w:tr>
      <w:tr w:rsidR="00644219" w:rsidTr="001F5D3F">
        <w:trPr>
          <w:trHeight w:val="726"/>
        </w:trPr>
        <w:tc>
          <w:tcPr>
            <w:tcW w:w="1129" w:type="dxa"/>
            <w:shd w:val="clear" w:color="auto" w:fill="BDD6EE"/>
          </w:tcPr>
          <w:p w:rsidR="00644219" w:rsidRDefault="00644219" w:rsidP="00644219">
            <w:pPr>
              <w:ind w:left="0" w:hanging="2"/>
              <w:rPr>
                <w:rFonts w:ascii="Calibri" w:eastAsia="Calibri" w:hAnsi="Calibri" w:cs="Calibri"/>
                <w:color w:val="0F1111"/>
                <w:sz w:val="22"/>
                <w:szCs w:val="22"/>
              </w:rPr>
            </w:pPr>
          </w:p>
          <w:p w:rsidR="00644219" w:rsidRDefault="00644219" w:rsidP="00644219">
            <w:pPr>
              <w:ind w:left="0" w:hanging="2"/>
              <w:rPr>
                <w:rFonts w:ascii="Calibri" w:eastAsia="Calibri" w:hAnsi="Calibri" w:cs="Calibri"/>
                <w:color w:val="0F1111"/>
                <w:sz w:val="22"/>
                <w:szCs w:val="22"/>
              </w:rPr>
            </w:pPr>
            <w:r>
              <w:rPr>
                <w:rFonts w:ascii="Calibri" w:eastAsia="Calibri" w:hAnsi="Calibri" w:cs="Calibri"/>
                <w:color w:val="0F1111"/>
                <w:sz w:val="22"/>
                <w:szCs w:val="22"/>
              </w:rPr>
              <w:t>Year 6</w:t>
            </w:r>
          </w:p>
        </w:tc>
        <w:tc>
          <w:tcPr>
            <w:tcW w:w="2402" w:type="dxa"/>
          </w:tcPr>
          <w:p w:rsidR="00644219" w:rsidRDefault="00644219" w:rsidP="00644219">
            <w:pPr>
              <w:ind w:left="0" w:hanging="2"/>
              <w:rPr>
                <w:rFonts w:ascii="Calibri" w:eastAsia="Calibri" w:hAnsi="Calibri" w:cs="Calibri"/>
                <w:color w:val="0F1111"/>
                <w:sz w:val="22"/>
                <w:szCs w:val="22"/>
              </w:rPr>
            </w:pPr>
            <w:r w:rsidRPr="00644219">
              <w:rPr>
                <w:rFonts w:ascii="Calibri" w:eastAsia="Calibri" w:hAnsi="Calibri" w:cs="Calibri"/>
                <w:b/>
                <w:color w:val="0F1111"/>
                <w:sz w:val="22"/>
                <w:szCs w:val="22"/>
              </w:rPr>
              <w:t>Creation</w:t>
            </w:r>
          </w:p>
          <w:p w:rsidR="00644219" w:rsidRDefault="00644219" w:rsidP="00644219">
            <w:pPr>
              <w:ind w:left="0" w:hanging="2"/>
              <w:rPr>
                <w:rFonts w:ascii="Calibri" w:eastAsia="Calibri" w:hAnsi="Calibri" w:cs="Calibri"/>
                <w:color w:val="0F1111"/>
                <w:sz w:val="22"/>
                <w:szCs w:val="22"/>
              </w:rPr>
            </w:pPr>
            <w:r>
              <w:rPr>
                <w:rFonts w:ascii="Calibri" w:eastAsia="Calibri" w:hAnsi="Calibri" w:cs="Calibri"/>
                <w:color w:val="0F1111"/>
                <w:sz w:val="22"/>
                <w:szCs w:val="22"/>
              </w:rPr>
              <w:t>Children will know that there are many scientists through history and now who are Christians. The discoveries of science make Christians wonder even more about the power and majesty of the Creator.</w:t>
            </w:r>
          </w:p>
        </w:tc>
        <w:tc>
          <w:tcPr>
            <w:tcW w:w="2402" w:type="dxa"/>
          </w:tcPr>
          <w:p w:rsidR="00644219" w:rsidRDefault="00644219" w:rsidP="00644219">
            <w:pPr>
              <w:ind w:left="0" w:hanging="2"/>
              <w:rPr>
                <w:rFonts w:ascii="Calibri" w:eastAsia="Calibri" w:hAnsi="Calibri" w:cs="Calibri"/>
                <w:b/>
                <w:color w:val="0F1111"/>
                <w:sz w:val="22"/>
                <w:szCs w:val="22"/>
              </w:rPr>
            </w:pPr>
          </w:p>
        </w:tc>
        <w:tc>
          <w:tcPr>
            <w:tcW w:w="2709" w:type="dxa"/>
          </w:tcPr>
          <w:p w:rsidR="00644219" w:rsidRPr="00B1316F" w:rsidRDefault="001F5D3F" w:rsidP="00644219">
            <w:pPr>
              <w:ind w:left="0" w:hanging="2"/>
              <w:rPr>
                <w:rFonts w:ascii="Calibri" w:eastAsia="Calibri" w:hAnsi="Calibri" w:cs="Calibri"/>
                <w:b/>
                <w:color w:val="000000" w:themeColor="text1"/>
                <w:sz w:val="22"/>
                <w:szCs w:val="22"/>
              </w:rPr>
            </w:pPr>
            <w:r w:rsidRPr="00B1316F">
              <w:rPr>
                <w:rFonts w:ascii="Calibri" w:eastAsia="Calibri" w:hAnsi="Calibri" w:cs="Calibri"/>
                <w:b/>
                <w:color w:val="000000" w:themeColor="text1"/>
                <w:sz w:val="22"/>
                <w:szCs w:val="22"/>
              </w:rPr>
              <w:t>Kingdom of God</w:t>
            </w:r>
          </w:p>
          <w:p w:rsidR="001F5D3F" w:rsidRPr="00B1316F" w:rsidRDefault="001F5D3F" w:rsidP="00644219">
            <w:pPr>
              <w:ind w:left="0" w:hanging="2"/>
              <w:rPr>
                <w:rFonts w:ascii="Calibri" w:eastAsia="Calibri" w:hAnsi="Calibri" w:cs="Calibri"/>
                <w:b/>
                <w:color w:val="000000" w:themeColor="text1"/>
                <w:sz w:val="22"/>
                <w:szCs w:val="22"/>
              </w:rPr>
            </w:pPr>
            <w:r w:rsidRPr="00B1316F">
              <w:rPr>
                <w:rFonts w:ascii="Calibri" w:eastAsia="Calibri" w:hAnsi="Calibri" w:cs="Calibri"/>
                <w:b/>
                <w:color w:val="000000" w:themeColor="text1"/>
                <w:sz w:val="22"/>
                <w:szCs w:val="22"/>
              </w:rPr>
              <w:t>What kind of King is Jesus?</w:t>
            </w:r>
          </w:p>
          <w:p w:rsidR="001F5D3F" w:rsidRPr="001F5D3F" w:rsidRDefault="001F5D3F" w:rsidP="001F5D3F">
            <w:pPr>
              <w:ind w:left="0" w:hanging="2"/>
              <w:rPr>
                <w:rFonts w:ascii="Calibri" w:eastAsia="Calibri" w:hAnsi="Calibri" w:cs="Calibri"/>
                <w:sz w:val="22"/>
                <w:szCs w:val="22"/>
              </w:rPr>
            </w:pPr>
            <w:r w:rsidRPr="001F5D3F">
              <w:rPr>
                <w:rFonts w:ascii="Calibri" w:eastAsia="Calibri" w:hAnsi="Calibri" w:cs="Calibri"/>
                <w:sz w:val="22"/>
                <w:szCs w:val="22"/>
              </w:rPr>
              <w:t>Explain connections between biblical texts and the concept of the Kingdom of God — where</w:t>
            </w:r>
          </w:p>
          <w:p w:rsidR="001F5D3F" w:rsidRPr="001F5D3F" w:rsidRDefault="001F5D3F" w:rsidP="001F5D3F">
            <w:pPr>
              <w:ind w:left="0" w:hanging="2"/>
              <w:rPr>
                <w:rFonts w:ascii="Calibri" w:eastAsia="Calibri" w:hAnsi="Calibri" w:cs="Calibri"/>
                <w:sz w:val="22"/>
                <w:szCs w:val="22"/>
              </w:rPr>
            </w:pPr>
            <w:r w:rsidRPr="001F5D3F">
              <w:rPr>
                <w:rFonts w:ascii="Calibri" w:eastAsia="Calibri" w:hAnsi="Calibri" w:cs="Calibri"/>
                <w:sz w:val="22"/>
                <w:szCs w:val="22"/>
              </w:rPr>
              <w:t>God rules in human lives.</w:t>
            </w:r>
          </w:p>
          <w:p w:rsidR="001F5D3F" w:rsidRPr="001F5D3F" w:rsidRDefault="001F5D3F" w:rsidP="001F5D3F">
            <w:pPr>
              <w:ind w:left="0" w:hanging="2"/>
              <w:rPr>
                <w:rFonts w:ascii="Calibri" w:eastAsia="Calibri" w:hAnsi="Calibri" w:cs="Calibri"/>
                <w:sz w:val="22"/>
                <w:szCs w:val="22"/>
              </w:rPr>
            </w:pPr>
            <w:r w:rsidRPr="001F5D3F">
              <w:rPr>
                <w:rFonts w:ascii="Calibri" w:eastAsia="Calibri" w:hAnsi="Calibri" w:cs="Calibri"/>
                <w:sz w:val="22"/>
                <w:szCs w:val="22"/>
              </w:rPr>
              <w:t>Consider possible meanings for biblical texts studied, and compare their ideas with ways in which Christians interpret</w:t>
            </w:r>
          </w:p>
          <w:p w:rsidR="001F5D3F" w:rsidRPr="001F5D3F" w:rsidRDefault="001F5D3F" w:rsidP="001F5D3F">
            <w:pPr>
              <w:ind w:left="0" w:hanging="2"/>
              <w:rPr>
                <w:rFonts w:ascii="Calibri" w:eastAsia="Calibri" w:hAnsi="Calibri" w:cs="Calibri"/>
                <w:sz w:val="22"/>
                <w:szCs w:val="22"/>
              </w:rPr>
            </w:pPr>
            <w:r w:rsidRPr="001F5D3F">
              <w:rPr>
                <w:rFonts w:ascii="Calibri" w:eastAsia="Calibri" w:hAnsi="Calibri" w:cs="Calibri"/>
                <w:sz w:val="22"/>
                <w:szCs w:val="22"/>
              </w:rPr>
              <w:t>biblical texts, showing</w:t>
            </w:r>
          </w:p>
          <w:p w:rsidR="001F5D3F" w:rsidRPr="001F5D3F" w:rsidRDefault="001F5D3F" w:rsidP="001F5D3F">
            <w:pPr>
              <w:ind w:left="0" w:hanging="2"/>
              <w:rPr>
                <w:rFonts w:ascii="Calibri" w:eastAsia="Calibri" w:hAnsi="Calibri" w:cs="Calibri"/>
                <w:sz w:val="22"/>
                <w:szCs w:val="22"/>
              </w:rPr>
            </w:pPr>
            <w:proofErr w:type="gramStart"/>
            <w:r w:rsidRPr="001F5D3F">
              <w:rPr>
                <w:rFonts w:ascii="Calibri" w:eastAsia="Calibri" w:hAnsi="Calibri" w:cs="Calibri"/>
                <w:sz w:val="22"/>
                <w:szCs w:val="22"/>
              </w:rPr>
              <w:t>awareness</w:t>
            </w:r>
            <w:proofErr w:type="gramEnd"/>
            <w:r w:rsidRPr="001F5D3F">
              <w:rPr>
                <w:rFonts w:ascii="Calibri" w:eastAsia="Calibri" w:hAnsi="Calibri" w:cs="Calibri"/>
                <w:sz w:val="22"/>
                <w:szCs w:val="22"/>
              </w:rPr>
              <w:t xml:space="preserve"> of different interpretations.</w:t>
            </w:r>
            <w:r>
              <w:rPr>
                <w:rFonts w:ascii="Calibri" w:eastAsia="Calibri" w:hAnsi="Calibri" w:cs="Calibri"/>
                <w:sz w:val="22"/>
                <w:szCs w:val="22"/>
              </w:rPr>
              <w:t xml:space="preserve"> Identify ideas arising from their study of the Kingdom of God and comment on how far these are helpful or inspiring for the world today, justifying their responses.</w:t>
            </w:r>
          </w:p>
          <w:p w:rsidR="001F5D3F" w:rsidRPr="001F5D3F" w:rsidRDefault="001F5D3F" w:rsidP="001F5D3F">
            <w:pPr>
              <w:ind w:left="0" w:hanging="2"/>
              <w:rPr>
                <w:rFonts w:ascii="Calibri" w:eastAsia="Calibri" w:hAnsi="Calibri" w:cs="Calibri"/>
                <w:sz w:val="22"/>
                <w:szCs w:val="22"/>
              </w:rPr>
            </w:pPr>
          </w:p>
        </w:tc>
        <w:tc>
          <w:tcPr>
            <w:tcW w:w="2095" w:type="dxa"/>
          </w:tcPr>
          <w:p w:rsidR="00644219" w:rsidRPr="00B1316F" w:rsidRDefault="00A0516A" w:rsidP="00644219">
            <w:pPr>
              <w:ind w:left="0" w:hanging="2"/>
              <w:rPr>
                <w:rFonts w:ascii="Calibri" w:eastAsia="Calibri" w:hAnsi="Calibri" w:cs="Calibri"/>
                <w:b/>
                <w:color w:val="000000" w:themeColor="text1"/>
                <w:sz w:val="22"/>
                <w:szCs w:val="22"/>
              </w:rPr>
            </w:pPr>
            <w:r w:rsidRPr="00B1316F">
              <w:rPr>
                <w:rFonts w:ascii="Calibri" w:eastAsia="Calibri" w:hAnsi="Calibri" w:cs="Calibri"/>
                <w:b/>
                <w:color w:val="000000" w:themeColor="text1"/>
                <w:sz w:val="22"/>
                <w:szCs w:val="22"/>
              </w:rPr>
              <w:t>Was the death of Jesus a worthwhile sacrifice?</w:t>
            </w:r>
          </w:p>
          <w:p w:rsidR="00A0516A" w:rsidRDefault="00A0516A" w:rsidP="00644219">
            <w:pPr>
              <w:ind w:left="0" w:hanging="2"/>
              <w:rPr>
                <w:rFonts w:ascii="Calibri" w:eastAsia="Calibri" w:hAnsi="Calibri" w:cs="Calibri"/>
                <w:sz w:val="22"/>
                <w:szCs w:val="22"/>
              </w:rPr>
            </w:pPr>
            <w:r w:rsidRPr="00A0516A">
              <w:rPr>
                <w:rFonts w:ascii="Calibri" w:eastAsia="Calibri" w:hAnsi="Calibri"/>
                <w:position w:val="0"/>
                <w:sz w:val="20"/>
                <w:szCs w:val="20"/>
                <w:lang w:eastAsia="en-US"/>
              </w:rPr>
              <w:t>Pupils will be able to explain how the celebration of Easter reflects Christian understanding of the death of Jesus and suggest reasons why Christians believe that the death of Jesus was necessary. They can discuss the impact of the sacrifice of Jesus on believers and non-believers alike.</w:t>
            </w:r>
          </w:p>
        </w:tc>
        <w:tc>
          <w:tcPr>
            <w:tcW w:w="2158" w:type="dxa"/>
          </w:tcPr>
          <w:p w:rsidR="00644219" w:rsidRDefault="00644219" w:rsidP="00644219">
            <w:pPr>
              <w:ind w:left="0" w:hanging="2"/>
              <w:rPr>
                <w:rFonts w:ascii="Calibri" w:eastAsia="Calibri" w:hAnsi="Calibri" w:cs="Calibri"/>
                <w:sz w:val="22"/>
                <w:szCs w:val="22"/>
              </w:rPr>
            </w:pPr>
          </w:p>
        </w:tc>
        <w:tc>
          <w:tcPr>
            <w:tcW w:w="2647" w:type="dxa"/>
          </w:tcPr>
          <w:p w:rsidR="00644219" w:rsidRPr="00B1316F" w:rsidRDefault="00B1316F" w:rsidP="00644219">
            <w:pPr>
              <w:ind w:left="0" w:hanging="2"/>
              <w:rPr>
                <w:rFonts w:ascii="Calibri" w:eastAsia="Calibri" w:hAnsi="Calibri" w:cs="Calibri"/>
                <w:b/>
                <w:color w:val="000000" w:themeColor="text1"/>
                <w:sz w:val="22"/>
                <w:szCs w:val="22"/>
              </w:rPr>
            </w:pPr>
            <w:r w:rsidRPr="00B1316F">
              <w:rPr>
                <w:rFonts w:ascii="Calibri" w:eastAsia="Calibri" w:hAnsi="Calibri" w:cs="Calibri"/>
                <w:b/>
                <w:color w:val="000000" w:themeColor="text1"/>
                <w:sz w:val="22"/>
                <w:szCs w:val="22"/>
              </w:rPr>
              <w:t>Are saints encouraging role models?</w:t>
            </w:r>
          </w:p>
          <w:p w:rsidR="00B1316F" w:rsidRPr="00B1316F" w:rsidRDefault="00B1316F" w:rsidP="00644219">
            <w:pPr>
              <w:ind w:left="0" w:hanging="2"/>
              <w:rPr>
                <w:rFonts w:ascii="Calibri" w:eastAsia="Calibri" w:hAnsi="Calibri" w:cs="Calibri"/>
                <w:sz w:val="22"/>
                <w:szCs w:val="22"/>
              </w:rPr>
            </w:pPr>
            <w:r w:rsidRPr="00B1316F">
              <w:rPr>
                <w:rFonts w:ascii="Calibri" w:eastAsia="Calibri" w:hAnsi="Calibri" w:cs="Calibri"/>
                <w:sz w:val="22"/>
                <w:szCs w:val="22"/>
              </w:rPr>
              <w:t>Pupils will understand and discuss questions of holiness, commitment and martyrdom; they may link their knowledge of saints to current affairs; they will know that religious persecution continues today and make links to ideas about tolerance and individual liberty.</w:t>
            </w:r>
          </w:p>
        </w:tc>
      </w:tr>
    </w:tbl>
    <w:p w:rsidR="0063062D" w:rsidRDefault="0063062D">
      <w:pPr>
        <w:ind w:left="0" w:hanging="2"/>
        <w:rPr>
          <w:rFonts w:ascii="Calibri" w:eastAsia="Calibri" w:hAnsi="Calibri" w:cs="Calibri"/>
          <w:color w:val="0F1111"/>
        </w:rPr>
      </w:pPr>
    </w:p>
    <w:p w:rsidR="0063062D" w:rsidRDefault="0063062D">
      <w:pPr>
        <w:ind w:left="0" w:hanging="2"/>
        <w:rPr>
          <w:rFonts w:ascii="Calibri" w:eastAsia="Calibri" w:hAnsi="Calibri" w:cs="Calibri"/>
          <w:color w:val="0F1111"/>
        </w:rPr>
      </w:pPr>
    </w:p>
    <w:p w:rsidR="0063062D" w:rsidRDefault="0063062D">
      <w:pPr>
        <w:ind w:left="0" w:hanging="2"/>
        <w:rPr>
          <w:rFonts w:ascii="Calibri" w:eastAsia="Calibri" w:hAnsi="Calibri" w:cs="Calibri"/>
          <w:color w:val="0F1111"/>
        </w:rPr>
      </w:pPr>
    </w:p>
    <w:p w:rsidR="0063062D" w:rsidRDefault="0063062D">
      <w:pPr>
        <w:ind w:left="0" w:hanging="2"/>
        <w:rPr>
          <w:rFonts w:ascii="Calibri" w:eastAsia="Calibri" w:hAnsi="Calibri" w:cs="Calibri"/>
          <w:color w:val="0F1111"/>
        </w:rPr>
      </w:pPr>
    </w:p>
    <w:p w:rsidR="0063062D" w:rsidRDefault="0063062D">
      <w:pPr>
        <w:ind w:left="0" w:hanging="2"/>
        <w:rPr>
          <w:rFonts w:ascii="Calibri" w:eastAsia="Calibri" w:hAnsi="Calibri" w:cs="Calibri"/>
          <w:color w:val="0F1111"/>
        </w:rPr>
      </w:pPr>
    </w:p>
    <w:p w:rsidR="0063062D" w:rsidRDefault="0063062D">
      <w:pPr>
        <w:ind w:left="0" w:hanging="2"/>
        <w:rPr>
          <w:rFonts w:ascii="Calibri" w:eastAsia="Calibri" w:hAnsi="Calibri" w:cs="Calibri"/>
          <w:color w:val="0F1111"/>
        </w:rPr>
      </w:pPr>
    </w:p>
    <w:sectPr w:rsidR="0063062D">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F58" w:rsidRDefault="00174F58">
      <w:pPr>
        <w:spacing w:line="240" w:lineRule="auto"/>
        <w:ind w:left="0" w:hanging="2"/>
      </w:pPr>
      <w:r>
        <w:separator/>
      </w:r>
    </w:p>
  </w:endnote>
  <w:endnote w:type="continuationSeparator" w:id="0">
    <w:p w:rsidR="00174F58" w:rsidRDefault="00174F5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2D" w:rsidRDefault="0063062D">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2D" w:rsidRDefault="00A85B37">
    <w:pPr>
      <w:pBdr>
        <w:top w:val="nil"/>
        <w:left w:val="nil"/>
        <w:bottom w:val="nil"/>
        <w:right w:val="nil"/>
        <w:between w:val="nil"/>
      </w:pBdr>
      <w:tabs>
        <w:tab w:val="center" w:pos="4680"/>
        <w:tab w:val="right" w:pos="9360"/>
      </w:tabs>
      <w:spacing w:line="240" w:lineRule="auto"/>
      <w:ind w:left="1" w:hanging="3"/>
      <w:rPr>
        <w:rFonts w:ascii="Arial" w:eastAsia="Arial" w:hAnsi="Arial" w:cs="Arial"/>
        <w:color w:val="000000"/>
        <w:sz w:val="28"/>
        <w:szCs w:val="28"/>
      </w:rPr>
    </w:pPr>
    <w:r>
      <w:rPr>
        <w:rFonts w:ascii="Arial" w:eastAsia="Arial" w:hAnsi="Arial" w:cs="Arial"/>
        <w:color w:val="000000"/>
        <w:sz w:val="28"/>
        <w:szCs w:val="28"/>
      </w:rPr>
      <w:t>VW 01/21</w:t>
    </w:r>
    <w:r>
      <w:rPr>
        <w:rFonts w:ascii="Arial" w:eastAsia="Arial" w:hAnsi="Arial" w:cs="Arial"/>
        <w:b/>
        <w:i/>
        <w:color w:val="000000"/>
        <w:sz w:val="28"/>
        <w:szCs w:val="28"/>
      </w:rPr>
      <w:t xml:space="preserve">                                                                                                   Learning, Transforming, Growing.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2D" w:rsidRDefault="0063062D">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F58" w:rsidRDefault="00174F58">
      <w:pPr>
        <w:spacing w:line="240" w:lineRule="auto"/>
        <w:ind w:left="0" w:hanging="2"/>
      </w:pPr>
      <w:r>
        <w:separator/>
      </w:r>
    </w:p>
  </w:footnote>
  <w:footnote w:type="continuationSeparator" w:id="0">
    <w:p w:rsidR="00174F58" w:rsidRDefault="00174F5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2D" w:rsidRDefault="0063062D">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2D" w:rsidRDefault="00A85B37">
    <w:pPr>
      <w:pBdr>
        <w:top w:val="nil"/>
        <w:left w:val="nil"/>
        <w:bottom w:val="nil"/>
        <w:right w:val="nil"/>
        <w:between w:val="nil"/>
      </w:pBdr>
      <w:tabs>
        <w:tab w:val="center" w:pos="4680"/>
        <w:tab w:val="right" w:pos="9360"/>
      </w:tabs>
      <w:spacing w:line="240" w:lineRule="auto"/>
      <w:ind w:left="2" w:hanging="4"/>
      <w:jc w:val="center"/>
      <w:rPr>
        <w:rFonts w:ascii="Arial" w:eastAsia="Arial" w:hAnsi="Arial" w:cs="Arial"/>
        <w:color w:val="000000"/>
        <w:sz w:val="36"/>
        <w:szCs w:val="36"/>
      </w:rPr>
    </w:pPr>
    <w:r>
      <w:rPr>
        <w:rFonts w:ascii="Arial" w:eastAsia="Arial" w:hAnsi="Arial" w:cs="Arial"/>
        <w:color w:val="000000"/>
        <w:sz w:val="36"/>
        <w:szCs w:val="36"/>
      </w:rPr>
      <w:t xml:space="preserve"> </w:t>
    </w:r>
    <w:proofErr w:type="gramStart"/>
    <w:r>
      <w:rPr>
        <w:rFonts w:ascii="Arial" w:eastAsia="Arial" w:hAnsi="Arial" w:cs="Arial"/>
        <w:color w:val="000000"/>
        <w:sz w:val="36"/>
        <w:szCs w:val="36"/>
      </w:rPr>
      <w:t>RE  2022</w:t>
    </w:r>
    <w:proofErr w:type="gramEnd"/>
    <w:r>
      <w:rPr>
        <w:rFonts w:ascii="Arial" w:eastAsia="Arial" w:hAnsi="Arial" w:cs="Arial"/>
        <w:color w:val="000000"/>
        <w:sz w:val="36"/>
        <w:szCs w:val="36"/>
      </w:rPr>
      <w:t>/23</w:t>
    </w:r>
    <w:r>
      <w:rPr>
        <w:noProof/>
      </w:rPr>
      <w:drawing>
        <wp:anchor distT="0" distB="0" distL="114300" distR="114300" simplePos="0" relativeHeight="251658240" behindDoc="0" locked="0" layoutInCell="1" hidden="0" allowOverlap="1">
          <wp:simplePos x="0" y="0"/>
          <wp:positionH relativeFrom="column">
            <wp:posOffset>-435606</wp:posOffset>
          </wp:positionH>
          <wp:positionV relativeFrom="paragraph">
            <wp:posOffset>-471801</wp:posOffset>
          </wp:positionV>
          <wp:extent cx="939800" cy="91694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9800" cy="91694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2D" w:rsidRDefault="0063062D">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2D"/>
    <w:rsid w:val="000002FB"/>
    <w:rsid w:val="00174F58"/>
    <w:rsid w:val="001F5D3F"/>
    <w:rsid w:val="0063062D"/>
    <w:rsid w:val="00644219"/>
    <w:rsid w:val="007E3C7A"/>
    <w:rsid w:val="00A0516A"/>
    <w:rsid w:val="00A85B37"/>
    <w:rsid w:val="00B1316F"/>
    <w:rsid w:val="00BD7DBF"/>
    <w:rsid w:val="00C4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C6CD1-5249-4957-8249-BF2BA119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lockText">
    <w:name w:val="Block Text"/>
    <w:basedOn w:val="Normal"/>
    <w:pPr>
      <w:ind w:left="113" w:right="113"/>
      <w:jc w:val="center"/>
    </w:pPr>
    <w:rPr>
      <w:rFonts w:ascii="Microsoft Sans Serif" w:hAnsi="Microsoft Sans Serif" w:cs="Microsoft Sans Serif"/>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lang w:val="en-GB" w:eastAsia="en-GB"/>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lang w:val="en-GB" w:eastAsia="en-GB"/>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PZ3vMPXMiUmZeY7X5rjLkYsUWg==">AMUW2mUcXZp8Mmh0pu2pr5faJ95G9ndFJpYtD04KOg1tHOowOTVV8EeIL/0A0ziMFdQkq7gewQ7dZx17qkLEY6Q+faWBMZM5HCUjCu6I3L34wB2QTJ8Ju8+bx3ZyXcVIXfl4ltClW8/0lSUv3+Q4P1JP7mNRAtRWAw==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NCSL Recipient</dc:creator>
  <cp:lastModifiedBy>Windows User</cp:lastModifiedBy>
  <cp:revision>5</cp:revision>
  <dcterms:created xsi:type="dcterms:W3CDTF">2022-06-23T13:59:00Z</dcterms:created>
  <dcterms:modified xsi:type="dcterms:W3CDTF">2022-11-12T11:41:00Z</dcterms:modified>
</cp:coreProperties>
</file>